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039" w:rsidRDefault="00136039" w:rsidP="00136039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36039" w:rsidRDefault="00136039" w:rsidP="0013603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36039" w:rsidRDefault="00136039" w:rsidP="00136039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:rsidR="00136039" w:rsidRDefault="00136039" w:rsidP="00136039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Порядок обращения гражданина к поставщику </w:t>
      </w:r>
      <w:proofErr w:type="gramStart"/>
      <w:r>
        <w:rPr>
          <w:rFonts w:ascii="Arial" w:hAnsi="Arial" w:cs="Arial"/>
          <w:sz w:val="20"/>
          <w:szCs w:val="20"/>
        </w:rPr>
        <w:t>социальных</w:t>
      </w:r>
      <w:proofErr w:type="gramEnd"/>
    </w:p>
    <w:p w:rsidR="00136039" w:rsidRDefault="00136039" w:rsidP="00136039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услуг для заключения договора о предоставлении</w:t>
      </w:r>
    </w:p>
    <w:p w:rsidR="00136039" w:rsidRDefault="00136039" w:rsidP="00136039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социальных услуг</w:t>
      </w:r>
    </w:p>
    <w:p w:rsidR="00136039" w:rsidRDefault="00136039" w:rsidP="001360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6039" w:rsidRDefault="003A1EA3" w:rsidP="001360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136039">
        <w:rPr>
          <w:rFonts w:ascii="Arial" w:hAnsi="Arial" w:cs="Arial"/>
          <w:sz w:val="20"/>
          <w:szCs w:val="20"/>
        </w:rPr>
        <w:t xml:space="preserve">.1. </w:t>
      </w:r>
      <w:proofErr w:type="gramStart"/>
      <w:r w:rsidR="00136039">
        <w:rPr>
          <w:rFonts w:ascii="Arial" w:hAnsi="Arial" w:cs="Arial"/>
          <w:sz w:val="20"/>
          <w:szCs w:val="20"/>
        </w:rPr>
        <w:t>Для получения социальных услуг по соответствующей форме социального обслуживания, определенных индивидуальной программой, гражданин, признанный нуждающимся в социальном обслуживании и не относящийся к категории лиц, подвергшихся насилию, выбирает поставщика социальных услуг, включенного в Реестр поставщиков социальных услуг города Москвы, и обращается к нему с копией решения о признании гражданина нуждающимся в социальном обслуживании и индивидуальной программой для заключения договора о предоставлении</w:t>
      </w:r>
      <w:proofErr w:type="gramEnd"/>
      <w:r w:rsidR="00136039">
        <w:rPr>
          <w:rFonts w:ascii="Arial" w:hAnsi="Arial" w:cs="Arial"/>
          <w:sz w:val="20"/>
          <w:szCs w:val="20"/>
        </w:rPr>
        <w:t xml:space="preserve"> социальных услуг (далее также - договор).</w:t>
      </w:r>
    </w:p>
    <w:p w:rsidR="00136039" w:rsidRDefault="00136039" w:rsidP="001360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(в ред. </w:t>
      </w:r>
      <w:hyperlink r:id="rId5" w:history="1">
        <w:r>
          <w:rPr>
            <w:rFonts w:ascii="Arial" w:hAnsi="Arial" w:cs="Arial"/>
            <w:color w:val="0000FF"/>
            <w:sz w:val="20"/>
            <w:szCs w:val="20"/>
          </w:rPr>
          <w:t>постановления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06.07.2022 N 1426-ПП)</w:t>
      </w:r>
    </w:p>
    <w:p w:rsidR="00136039" w:rsidRDefault="003A1EA3" w:rsidP="0013603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136039">
        <w:rPr>
          <w:rFonts w:ascii="Arial" w:hAnsi="Arial" w:cs="Arial"/>
          <w:sz w:val="20"/>
          <w:szCs w:val="20"/>
        </w:rPr>
        <w:t xml:space="preserve">.1(1). </w:t>
      </w:r>
      <w:proofErr w:type="gramStart"/>
      <w:r w:rsidR="00136039">
        <w:rPr>
          <w:rFonts w:ascii="Arial" w:hAnsi="Arial" w:cs="Arial"/>
          <w:sz w:val="20"/>
          <w:szCs w:val="20"/>
        </w:rPr>
        <w:t>Для получения социальных услуг по соответствующей форме социального обслуживания, определенных индивидуальной программой, с гражданином из числа лиц, подвергшихся насилию, в отношении которого принято решение о признании его нуждающимся в социальном обслуживании, договор о предоставлении социальных услуг заключается с организацией социальной защиты населения города Москвы, являющейся поставщиком социальных услуг и принявшей решение о признании такого гражданина нуждающимся в социальном обслуживании.</w:t>
      </w:r>
      <w:proofErr w:type="gramEnd"/>
    </w:p>
    <w:p w:rsidR="00136039" w:rsidRDefault="00136039" w:rsidP="001360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(п. 4.1(1) </w:t>
      </w:r>
      <w:proofErr w:type="gramStart"/>
      <w:r>
        <w:rPr>
          <w:rFonts w:ascii="Arial" w:hAnsi="Arial" w:cs="Arial"/>
          <w:sz w:val="20"/>
          <w:szCs w:val="20"/>
        </w:rPr>
        <w:t>введен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hyperlink r:id="rId6" w:history="1">
        <w:r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06.07.2022 N 1426-ПП)</w:t>
      </w:r>
    </w:p>
    <w:p w:rsidR="00136039" w:rsidRDefault="003A1EA3" w:rsidP="0013603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0" w:name="Par8"/>
      <w:bookmarkEnd w:id="0"/>
      <w:r>
        <w:rPr>
          <w:rFonts w:ascii="Arial" w:hAnsi="Arial" w:cs="Arial"/>
          <w:sz w:val="20"/>
          <w:szCs w:val="20"/>
        </w:rPr>
        <w:t>1</w:t>
      </w:r>
      <w:r w:rsidR="00136039">
        <w:rPr>
          <w:rFonts w:ascii="Arial" w:hAnsi="Arial" w:cs="Arial"/>
          <w:sz w:val="20"/>
          <w:szCs w:val="20"/>
        </w:rPr>
        <w:t xml:space="preserve">.2. Обращение гражданина, признанного нуждающимся в социальном обслуживании (далее - получатель социальных услуг), к поставщику социальных услуг для заключения договора осуществляется </w:t>
      </w:r>
      <w:proofErr w:type="gramStart"/>
      <w:r w:rsidR="00136039">
        <w:rPr>
          <w:rFonts w:ascii="Arial" w:hAnsi="Arial" w:cs="Arial"/>
          <w:sz w:val="20"/>
          <w:szCs w:val="20"/>
        </w:rPr>
        <w:t>в</w:t>
      </w:r>
      <w:proofErr w:type="gramEnd"/>
      <w:r w:rsidR="00136039">
        <w:rPr>
          <w:rFonts w:ascii="Arial" w:hAnsi="Arial" w:cs="Arial"/>
          <w:sz w:val="20"/>
          <w:szCs w:val="20"/>
        </w:rPr>
        <w:t xml:space="preserve"> срок не позднее 180 календарных дней со дня принятия решения о признании гражданина </w:t>
      </w:r>
      <w:proofErr w:type="gramStart"/>
      <w:r w:rsidR="00136039">
        <w:rPr>
          <w:rFonts w:ascii="Arial" w:hAnsi="Arial" w:cs="Arial"/>
          <w:sz w:val="20"/>
          <w:szCs w:val="20"/>
        </w:rPr>
        <w:t>нуждающимся</w:t>
      </w:r>
      <w:proofErr w:type="gramEnd"/>
      <w:r w:rsidR="00136039">
        <w:rPr>
          <w:rFonts w:ascii="Arial" w:hAnsi="Arial" w:cs="Arial"/>
          <w:sz w:val="20"/>
          <w:szCs w:val="20"/>
        </w:rPr>
        <w:t xml:space="preserve"> в социальном обслуживании и не позднее истечения половины срока предоставления социальных услуг, который указан в решении о признании гражданина нуждающимся в социальном обслуживании и индивидуальной программе.</w:t>
      </w:r>
    </w:p>
    <w:p w:rsidR="00136039" w:rsidRDefault="00136039" w:rsidP="001360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(в ред. </w:t>
      </w:r>
      <w:hyperlink r:id="rId7" w:history="1">
        <w:r>
          <w:rPr>
            <w:rFonts w:ascii="Arial" w:hAnsi="Arial" w:cs="Arial"/>
            <w:color w:val="0000FF"/>
            <w:sz w:val="20"/>
            <w:szCs w:val="20"/>
          </w:rPr>
          <w:t>постановления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06.07.2022 N 1426-ПП)</w:t>
      </w:r>
    </w:p>
    <w:p w:rsidR="00136039" w:rsidRDefault="003A1EA3" w:rsidP="0013603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136039">
        <w:rPr>
          <w:rFonts w:ascii="Arial" w:hAnsi="Arial" w:cs="Arial"/>
          <w:sz w:val="20"/>
          <w:szCs w:val="20"/>
        </w:rPr>
        <w:t>.3. Поставщик социальных услуг отказывает получателю социальных услуг в заключени</w:t>
      </w:r>
      <w:proofErr w:type="gramStart"/>
      <w:r w:rsidR="00136039">
        <w:rPr>
          <w:rFonts w:ascii="Arial" w:hAnsi="Arial" w:cs="Arial"/>
          <w:sz w:val="20"/>
          <w:szCs w:val="20"/>
        </w:rPr>
        <w:t>и</w:t>
      </w:r>
      <w:proofErr w:type="gramEnd"/>
      <w:r w:rsidR="00136039">
        <w:rPr>
          <w:rFonts w:ascii="Arial" w:hAnsi="Arial" w:cs="Arial"/>
          <w:sz w:val="20"/>
          <w:szCs w:val="20"/>
        </w:rPr>
        <w:t xml:space="preserve"> договора в случаях:</w:t>
      </w:r>
    </w:p>
    <w:p w:rsidR="00136039" w:rsidRDefault="003A1EA3" w:rsidP="0013603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" w:name="Par11"/>
      <w:bookmarkEnd w:id="1"/>
      <w:r>
        <w:rPr>
          <w:rFonts w:ascii="Arial" w:hAnsi="Arial" w:cs="Arial"/>
          <w:sz w:val="20"/>
          <w:szCs w:val="20"/>
        </w:rPr>
        <w:t>1</w:t>
      </w:r>
      <w:r w:rsidR="00136039">
        <w:rPr>
          <w:rFonts w:ascii="Arial" w:hAnsi="Arial" w:cs="Arial"/>
          <w:sz w:val="20"/>
          <w:szCs w:val="20"/>
        </w:rPr>
        <w:t xml:space="preserve">.3.1. Отсутствия у поставщика социальных услуг на день обращения для заключения договора свободного места, предназначенного для предоставления социальных услуг в форме социального обслуживания, которая предусмотрена в решении о признании гражданина </w:t>
      </w:r>
      <w:proofErr w:type="gramStart"/>
      <w:r w:rsidR="00136039">
        <w:rPr>
          <w:rFonts w:ascii="Arial" w:hAnsi="Arial" w:cs="Arial"/>
          <w:sz w:val="20"/>
          <w:szCs w:val="20"/>
        </w:rPr>
        <w:t>нуждающимся</w:t>
      </w:r>
      <w:proofErr w:type="gramEnd"/>
      <w:r w:rsidR="00136039">
        <w:rPr>
          <w:rFonts w:ascii="Arial" w:hAnsi="Arial" w:cs="Arial"/>
          <w:sz w:val="20"/>
          <w:szCs w:val="20"/>
        </w:rPr>
        <w:t xml:space="preserve"> в социальном обслуживании и индивидуальной программе.</w:t>
      </w:r>
    </w:p>
    <w:p w:rsidR="00EA331C" w:rsidRPr="00EA331C" w:rsidRDefault="003A1EA3" w:rsidP="00EA331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  <w:bookmarkStart w:id="2" w:name="Par12"/>
      <w:bookmarkEnd w:id="2"/>
      <w:r>
        <w:rPr>
          <w:rFonts w:ascii="Arial" w:hAnsi="Arial" w:cs="Arial"/>
          <w:sz w:val="20"/>
          <w:szCs w:val="20"/>
        </w:rPr>
        <w:t xml:space="preserve">          1</w:t>
      </w:r>
      <w:r w:rsidR="00136039">
        <w:rPr>
          <w:rFonts w:ascii="Arial" w:hAnsi="Arial" w:cs="Arial"/>
          <w:sz w:val="20"/>
          <w:szCs w:val="20"/>
        </w:rPr>
        <w:t xml:space="preserve">.3.2. </w:t>
      </w:r>
      <w:r w:rsidR="00136039" w:rsidRPr="00EA331C">
        <w:rPr>
          <w:rFonts w:ascii="Arial" w:hAnsi="Arial" w:cs="Arial"/>
          <w:sz w:val="20"/>
          <w:szCs w:val="20"/>
        </w:rPr>
        <w:t xml:space="preserve">Нарушения срока обращения, предусмотренного </w:t>
      </w:r>
      <w:hyperlink w:anchor="Par8" w:history="1">
        <w:r w:rsidR="00136039" w:rsidRPr="00EA331C">
          <w:rPr>
            <w:rFonts w:ascii="Arial" w:hAnsi="Arial" w:cs="Arial"/>
            <w:color w:val="0000FF"/>
            <w:sz w:val="20"/>
            <w:szCs w:val="20"/>
          </w:rPr>
          <w:t>пунктом 4.2</w:t>
        </w:r>
      </w:hyperlink>
      <w:r w:rsidR="00136039" w:rsidRPr="00EA331C">
        <w:rPr>
          <w:rFonts w:ascii="Arial" w:hAnsi="Arial" w:cs="Arial"/>
          <w:sz w:val="20"/>
          <w:szCs w:val="20"/>
        </w:rPr>
        <w:t xml:space="preserve"> </w:t>
      </w:r>
      <w:r w:rsidR="00EA331C" w:rsidRPr="00EA331C">
        <w:rPr>
          <w:rFonts w:ascii="Arial" w:hAnsi="Arial" w:cs="Arial"/>
          <w:sz w:val="20"/>
          <w:szCs w:val="20"/>
        </w:rPr>
        <w:t>Приложения</w:t>
      </w:r>
      <w:r w:rsidR="00EA331C" w:rsidRPr="00EA331C">
        <w:rPr>
          <w:rFonts w:ascii="Arial" w:hAnsi="Arial" w:cs="Arial"/>
          <w:sz w:val="20"/>
          <w:szCs w:val="20"/>
        </w:rPr>
        <w:t xml:space="preserve"> 1</w:t>
      </w:r>
      <w:r w:rsidR="00EA331C" w:rsidRPr="00EA331C">
        <w:rPr>
          <w:rFonts w:ascii="Arial" w:hAnsi="Arial" w:cs="Arial"/>
          <w:sz w:val="20"/>
          <w:szCs w:val="20"/>
        </w:rPr>
        <w:t xml:space="preserve"> </w:t>
      </w:r>
      <w:r w:rsidR="00EA331C" w:rsidRPr="00EA331C">
        <w:rPr>
          <w:rFonts w:ascii="Arial" w:hAnsi="Arial" w:cs="Arial"/>
          <w:sz w:val="20"/>
          <w:szCs w:val="20"/>
        </w:rPr>
        <w:t>к постановлению Правительства</w:t>
      </w:r>
      <w:r w:rsidR="00EA331C" w:rsidRPr="00EA331C">
        <w:rPr>
          <w:rFonts w:ascii="Arial" w:hAnsi="Arial" w:cs="Arial"/>
          <w:sz w:val="20"/>
          <w:szCs w:val="20"/>
        </w:rPr>
        <w:t xml:space="preserve"> </w:t>
      </w:r>
      <w:r w:rsidR="00EA331C" w:rsidRPr="00EA331C">
        <w:rPr>
          <w:rFonts w:ascii="Arial" w:hAnsi="Arial" w:cs="Arial"/>
          <w:sz w:val="20"/>
          <w:szCs w:val="20"/>
        </w:rPr>
        <w:t>Москвы</w:t>
      </w:r>
      <w:r w:rsidR="00EA331C" w:rsidRPr="00EA331C">
        <w:rPr>
          <w:rFonts w:ascii="Arial" w:hAnsi="Arial" w:cs="Arial"/>
          <w:sz w:val="20"/>
          <w:szCs w:val="20"/>
        </w:rPr>
        <w:t xml:space="preserve"> </w:t>
      </w:r>
      <w:r w:rsidR="00EA331C" w:rsidRPr="00EA331C">
        <w:rPr>
          <w:rFonts w:ascii="Arial" w:hAnsi="Arial" w:cs="Arial"/>
          <w:sz w:val="20"/>
          <w:szCs w:val="20"/>
        </w:rPr>
        <w:t>от 26 декабря 2014 г. N 829-ПП</w:t>
      </w:r>
    </w:p>
    <w:p w:rsidR="00136039" w:rsidRDefault="003A1EA3" w:rsidP="00EA331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bookmarkStart w:id="3" w:name="_GoBack"/>
      <w:bookmarkEnd w:id="3"/>
      <w:r>
        <w:rPr>
          <w:rFonts w:ascii="Arial" w:hAnsi="Arial" w:cs="Arial"/>
          <w:sz w:val="20"/>
          <w:szCs w:val="20"/>
        </w:rPr>
        <w:t>1</w:t>
      </w:r>
      <w:r w:rsidR="00136039" w:rsidRPr="00EA331C">
        <w:rPr>
          <w:rFonts w:ascii="Arial" w:hAnsi="Arial" w:cs="Arial"/>
          <w:sz w:val="20"/>
          <w:szCs w:val="20"/>
        </w:rPr>
        <w:t>.4. В случае отказа в заключени</w:t>
      </w:r>
      <w:proofErr w:type="gramStart"/>
      <w:r w:rsidR="00136039" w:rsidRPr="00EA331C">
        <w:rPr>
          <w:rFonts w:ascii="Arial" w:hAnsi="Arial" w:cs="Arial"/>
          <w:sz w:val="20"/>
          <w:szCs w:val="20"/>
        </w:rPr>
        <w:t>и</w:t>
      </w:r>
      <w:proofErr w:type="gramEnd"/>
      <w:r w:rsidR="00136039" w:rsidRPr="00EA331C">
        <w:rPr>
          <w:rFonts w:ascii="Arial" w:hAnsi="Arial" w:cs="Arial"/>
          <w:sz w:val="20"/>
          <w:szCs w:val="20"/>
        </w:rPr>
        <w:t xml:space="preserve"> договора по основанию, предусмотренному </w:t>
      </w:r>
      <w:hyperlink w:anchor="Par11" w:history="1">
        <w:r w:rsidR="00136039" w:rsidRPr="00EA331C">
          <w:rPr>
            <w:rFonts w:ascii="Arial" w:hAnsi="Arial" w:cs="Arial"/>
            <w:color w:val="0000FF"/>
            <w:sz w:val="20"/>
            <w:szCs w:val="20"/>
          </w:rPr>
          <w:t>пунктом 4.3.1</w:t>
        </w:r>
      </w:hyperlink>
      <w:r w:rsidR="00EA331C" w:rsidRPr="00EA331C">
        <w:rPr>
          <w:rFonts w:ascii="Arial" w:hAnsi="Arial" w:cs="Arial"/>
          <w:sz w:val="20"/>
          <w:szCs w:val="20"/>
        </w:rPr>
        <w:t xml:space="preserve"> </w:t>
      </w:r>
      <w:r w:rsidR="00EA331C" w:rsidRPr="00EA331C">
        <w:rPr>
          <w:rFonts w:ascii="Arial" w:hAnsi="Arial" w:cs="Arial"/>
          <w:sz w:val="20"/>
          <w:szCs w:val="20"/>
        </w:rPr>
        <w:t xml:space="preserve">Приложения 1 к постановлению Правительства Москвы </w:t>
      </w:r>
      <w:r w:rsidR="00EA331C">
        <w:rPr>
          <w:rFonts w:ascii="Arial" w:hAnsi="Arial" w:cs="Arial"/>
          <w:sz w:val="20"/>
          <w:szCs w:val="20"/>
        </w:rPr>
        <w:t>от 26 декабря 2014 г. N 829-ПП</w:t>
      </w:r>
      <w:r w:rsidR="00136039">
        <w:rPr>
          <w:rFonts w:ascii="Arial" w:hAnsi="Arial" w:cs="Arial"/>
          <w:sz w:val="20"/>
          <w:szCs w:val="20"/>
        </w:rPr>
        <w:t>, получатель социальных услуг для заключения договора обращается к другому выбранному им поставщику социальных услуг.</w:t>
      </w:r>
    </w:p>
    <w:p w:rsidR="00136039" w:rsidRDefault="003A1EA3" w:rsidP="0013603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136039">
        <w:rPr>
          <w:rFonts w:ascii="Arial" w:hAnsi="Arial" w:cs="Arial"/>
          <w:sz w:val="20"/>
          <w:szCs w:val="20"/>
        </w:rPr>
        <w:t>.5. В случае отказа в заключени</w:t>
      </w:r>
      <w:proofErr w:type="gramStart"/>
      <w:r w:rsidR="00136039">
        <w:rPr>
          <w:rFonts w:ascii="Arial" w:hAnsi="Arial" w:cs="Arial"/>
          <w:sz w:val="20"/>
          <w:szCs w:val="20"/>
        </w:rPr>
        <w:t>и</w:t>
      </w:r>
      <w:proofErr w:type="gramEnd"/>
      <w:r w:rsidR="00136039">
        <w:rPr>
          <w:rFonts w:ascii="Arial" w:hAnsi="Arial" w:cs="Arial"/>
          <w:sz w:val="20"/>
          <w:szCs w:val="20"/>
        </w:rPr>
        <w:t xml:space="preserve"> договора по основанию, предусмотренному </w:t>
      </w:r>
      <w:hyperlink w:anchor="Par12" w:history="1">
        <w:r w:rsidR="00136039">
          <w:rPr>
            <w:rFonts w:ascii="Arial" w:hAnsi="Arial" w:cs="Arial"/>
            <w:color w:val="0000FF"/>
            <w:sz w:val="20"/>
            <w:szCs w:val="20"/>
          </w:rPr>
          <w:t>пунктом 4.3.2</w:t>
        </w:r>
      </w:hyperlink>
      <w:r w:rsidRPr="003A1EA3">
        <w:rPr>
          <w:rFonts w:ascii="Arial" w:hAnsi="Arial" w:cs="Arial"/>
          <w:sz w:val="20"/>
          <w:szCs w:val="20"/>
        </w:rPr>
        <w:t xml:space="preserve"> </w:t>
      </w:r>
      <w:r w:rsidRPr="00EA331C">
        <w:rPr>
          <w:rFonts w:ascii="Arial" w:hAnsi="Arial" w:cs="Arial"/>
          <w:sz w:val="20"/>
          <w:szCs w:val="20"/>
        </w:rPr>
        <w:t xml:space="preserve">Приложения 1 к постановлению Правительства Москвы </w:t>
      </w:r>
      <w:r>
        <w:rPr>
          <w:rFonts w:ascii="Arial" w:hAnsi="Arial" w:cs="Arial"/>
          <w:sz w:val="20"/>
          <w:szCs w:val="20"/>
        </w:rPr>
        <w:t>от 26 декабря 2014 г. N 829-ПП</w:t>
      </w:r>
      <w:r w:rsidR="00136039">
        <w:rPr>
          <w:rFonts w:ascii="Arial" w:hAnsi="Arial" w:cs="Arial"/>
          <w:sz w:val="20"/>
          <w:szCs w:val="20"/>
        </w:rPr>
        <w:t xml:space="preserve">, гражданин, обратившийся с решением о признании гражданина нуждающимся в социальном обслуживании, со дня принятия которого прошло более 180 календарных дней, либо гражданин, обратившийся после истечения половины срока предоставления социальных услуг, который указан в решении о признании гражданина нуждающимся в социальном обслуживании и индивидуальной программе, повторно обращается о предоставлении социального обслуживания в порядке, предусмотренном </w:t>
      </w:r>
      <w:hyperlink r:id="rId8" w:history="1">
        <w:r w:rsidR="00136039">
          <w:rPr>
            <w:rFonts w:ascii="Arial" w:hAnsi="Arial" w:cs="Arial"/>
            <w:color w:val="0000FF"/>
            <w:sz w:val="20"/>
            <w:szCs w:val="20"/>
          </w:rPr>
          <w:t>разделом 2</w:t>
        </w:r>
      </w:hyperlink>
      <w:r w:rsidRPr="003A1EA3">
        <w:rPr>
          <w:rFonts w:ascii="Arial" w:hAnsi="Arial" w:cs="Arial"/>
          <w:sz w:val="20"/>
          <w:szCs w:val="20"/>
        </w:rPr>
        <w:t xml:space="preserve"> </w:t>
      </w:r>
      <w:r w:rsidRPr="00EA331C">
        <w:rPr>
          <w:rFonts w:ascii="Arial" w:hAnsi="Arial" w:cs="Arial"/>
          <w:sz w:val="20"/>
          <w:szCs w:val="20"/>
        </w:rPr>
        <w:t xml:space="preserve">Приложения 1 к постановлению Правительства Москвы </w:t>
      </w:r>
      <w:r>
        <w:rPr>
          <w:rFonts w:ascii="Arial" w:hAnsi="Arial" w:cs="Arial"/>
          <w:sz w:val="20"/>
          <w:szCs w:val="20"/>
        </w:rPr>
        <w:t>от 26 декабря 2014 г. N 829-ПП</w:t>
      </w:r>
      <w:r w:rsidR="00136039">
        <w:rPr>
          <w:rFonts w:ascii="Arial" w:hAnsi="Arial" w:cs="Arial"/>
          <w:sz w:val="20"/>
          <w:szCs w:val="20"/>
        </w:rPr>
        <w:t>.</w:t>
      </w:r>
    </w:p>
    <w:p w:rsidR="00136039" w:rsidRDefault="00136039" w:rsidP="001360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(в ред. </w:t>
      </w:r>
      <w:hyperlink r:id="rId9" w:history="1">
        <w:r>
          <w:rPr>
            <w:rFonts w:ascii="Arial" w:hAnsi="Arial" w:cs="Arial"/>
            <w:color w:val="0000FF"/>
            <w:sz w:val="20"/>
            <w:szCs w:val="20"/>
          </w:rPr>
          <w:t>постановления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06.12.2019 N 1635-ПП)</w:t>
      </w:r>
    </w:p>
    <w:p w:rsidR="00136039" w:rsidRDefault="003A1EA3" w:rsidP="0013603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</w:t>
      </w:r>
      <w:r w:rsidR="00136039">
        <w:rPr>
          <w:rFonts w:ascii="Arial" w:hAnsi="Arial" w:cs="Arial"/>
          <w:sz w:val="20"/>
          <w:szCs w:val="20"/>
        </w:rPr>
        <w:t xml:space="preserve">.6. Информация о возможности предоставления социальных услуг поставщиком социальных услуг (наличие свободных мест, предназначенных для предоставления социальных услуг в соответствующей форме социального обслуживания) включается в состав сведений, содержащихся в Реестре поставщиков социальных услуг города Москвы. </w:t>
      </w:r>
      <w:proofErr w:type="gramStart"/>
      <w:r w:rsidR="00136039">
        <w:rPr>
          <w:rFonts w:ascii="Arial" w:hAnsi="Arial" w:cs="Arial"/>
          <w:sz w:val="20"/>
          <w:szCs w:val="20"/>
        </w:rPr>
        <w:t>Органом (организацией) социальной защиты населения города Москвы, принявшим (принявшей) решение о нуждаемости гражданина в социальном обслуживании, из Реестра поставщиков социальных услуг города Москвы, размещенного на официальном сайте Департамента в информационно-телекоммуникационной сети Интернет, указанная информация предоставляется получателям социальных услуг, обратившимся за ее получением, в день обращения.</w:t>
      </w:r>
      <w:proofErr w:type="gramEnd"/>
    </w:p>
    <w:p w:rsidR="00136039" w:rsidRDefault="00136039" w:rsidP="001360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(в ред. </w:t>
      </w:r>
      <w:hyperlink r:id="rId10" w:history="1">
        <w:r>
          <w:rPr>
            <w:rFonts w:ascii="Arial" w:hAnsi="Arial" w:cs="Arial"/>
            <w:color w:val="0000FF"/>
            <w:sz w:val="20"/>
            <w:szCs w:val="20"/>
          </w:rPr>
          <w:t>постановления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06.07.2022 N 1426-ПП)</w:t>
      </w:r>
    </w:p>
    <w:p w:rsidR="00136039" w:rsidRDefault="003A1EA3" w:rsidP="0013603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136039">
        <w:rPr>
          <w:rFonts w:ascii="Arial" w:hAnsi="Arial" w:cs="Arial"/>
          <w:sz w:val="20"/>
          <w:szCs w:val="20"/>
        </w:rPr>
        <w:t>.7. Поставщик социальных услуг при возникновении возможности предоставления социальных услуг (появление свободных мест) незамедлительно информирует ранее обратившихся граждан с учетом очередности их обращения о возможности заключения договора способом, обеспечивающим подтверждение получения такой информации.</w:t>
      </w:r>
    </w:p>
    <w:p w:rsidR="00136039" w:rsidRDefault="00136039" w:rsidP="001360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629DC" w:rsidRDefault="001629DC"/>
    <w:sectPr w:rsidR="001629DC" w:rsidSect="00A77553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039"/>
    <w:rsid w:val="00136039"/>
    <w:rsid w:val="001629DC"/>
    <w:rsid w:val="003A1EA3"/>
    <w:rsid w:val="00EA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5652ECAE0555FE5521A130C722B086A198D3DD8C37CA3EE75CD079A56ACBD6FF60ECAE261FD5D5519569DF274429DD25DCF6C6EB32135959s1B9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25652ECAE0555FE5521A130C722B086A198D3DD8C30CB3EE75CD079A56ACBD6FF60ECAE261FD5D55F9169DF274429DD25DCF6C6EB32135959s1B9N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25652ECAE0555FE5521A130C722B086A198D3DD8C30CB3EE75CD079A56ACBD6FF60ECAE261FD5D55F9369DF274429DD25DCF6C6EB32135959s1B9N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725652ECAE0555FE5521A130C722B086A198D3DD8C30CB3EE75CD079A56ACBD6FF60ECAE261FD5D55F9269DF274429DD25DCF6C6EB32135959s1B9N" TargetMode="External"/><Relationship Id="rId10" Type="http://schemas.openxmlformats.org/officeDocument/2006/relationships/hyperlink" Target="consultantplus://offline/ref=725652ECAE0555FE5521A130C722B086A198D3DD8C30CB3EE75CD079A56ACBD6FF60ECAE261FD5D55F9669DF274429DD25DCF6C6EB32135959s1B9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25652ECAE0555FE5521A130C722B086A198D1DF8535CB3EE75CD079A56ACBD6FF60ECAE261FD5D5549769DF274429DD25DCF6C6EB32135959s1B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855</Words>
  <Characters>4875</Characters>
  <Application>Microsoft Office Word</Application>
  <DocSecurity>0</DocSecurity>
  <Lines>40</Lines>
  <Paragraphs>11</Paragraphs>
  <ScaleCrop>false</ScaleCrop>
  <Company/>
  <LinksUpToDate>false</LinksUpToDate>
  <CharactersWithSpaces>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Lawer</dc:creator>
  <cp:lastModifiedBy>Lawer</cp:lastModifiedBy>
  <cp:revision>3</cp:revision>
  <dcterms:created xsi:type="dcterms:W3CDTF">2022-07-28T13:01:00Z</dcterms:created>
  <dcterms:modified xsi:type="dcterms:W3CDTF">2022-08-12T07:20:00Z</dcterms:modified>
</cp:coreProperties>
</file>