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E61" w:rsidRDefault="00373E61">
      <w:pPr>
        <w:pStyle w:val="ConsPlusTitlePage"/>
      </w:pPr>
      <w:bookmarkStart w:id="0" w:name="_GoBack"/>
      <w:bookmarkEnd w:id="0"/>
      <w:r>
        <w:br/>
      </w:r>
    </w:p>
    <w:p w:rsidR="00373E61" w:rsidRDefault="00373E61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373E6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73E61" w:rsidRDefault="00373E61">
            <w:pPr>
              <w:pStyle w:val="ConsPlusNormal"/>
            </w:pPr>
            <w:r>
              <w:t>9 июля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73E61" w:rsidRDefault="00373E61">
            <w:pPr>
              <w:pStyle w:val="ConsPlusNormal"/>
              <w:jc w:val="right"/>
            </w:pPr>
            <w:r>
              <w:t>N 34</w:t>
            </w:r>
          </w:p>
        </w:tc>
      </w:tr>
    </w:tbl>
    <w:p w:rsidR="00373E61" w:rsidRDefault="00373E6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jc w:val="center"/>
      </w:pPr>
      <w:r>
        <w:t>ЗАКОН</w:t>
      </w:r>
    </w:p>
    <w:p w:rsidR="00373E61" w:rsidRDefault="00373E61">
      <w:pPr>
        <w:pStyle w:val="ConsPlusTitle"/>
        <w:jc w:val="center"/>
      </w:pPr>
      <w:r>
        <w:t>ГОРОДА МОСКВЫ</w:t>
      </w:r>
    </w:p>
    <w:p w:rsidR="00373E61" w:rsidRDefault="00373E61">
      <w:pPr>
        <w:pStyle w:val="ConsPlusTitle"/>
        <w:jc w:val="center"/>
      </w:pPr>
    </w:p>
    <w:p w:rsidR="00373E61" w:rsidRDefault="00373E61">
      <w:pPr>
        <w:pStyle w:val="ConsPlusTitle"/>
        <w:jc w:val="center"/>
      </w:pPr>
      <w:r>
        <w:t>О СОЦИАЛЬНОМ ОБСЛУЖИВАНИИ НАСЕЛЕНИЯ И СОЦИАЛЬНОЙ ПОМОЩИ</w:t>
      </w:r>
    </w:p>
    <w:p w:rsidR="00373E61" w:rsidRDefault="00373E61">
      <w:pPr>
        <w:pStyle w:val="ConsPlusTitle"/>
        <w:jc w:val="center"/>
      </w:pPr>
      <w:r>
        <w:t>В ГОРОДЕ МОСКВЕ</w:t>
      </w:r>
    </w:p>
    <w:p w:rsidR="00373E61" w:rsidRDefault="00373E6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73E6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73E61" w:rsidRDefault="00373E6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73E61" w:rsidRDefault="00373E6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73E61" w:rsidRDefault="00373E6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73E61" w:rsidRDefault="00373E6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законов г. Москвы от 03.12.2014 </w:t>
            </w:r>
            <w:hyperlink r:id="rId5">
              <w:r>
                <w:rPr>
                  <w:color w:val="0000FF"/>
                </w:rPr>
                <w:t>N 57</w:t>
              </w:r>
            </w:hyperlink>
            <w:r>
              <w:rPr>
                <w:color w:val="392C69"/>
              </w:rPr>
              <w:t>,</w:t>
            </w:r>
          </w:p>
          <w:p w:rsidR="00373E61" w:rsidRDefault="00373E6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24.12.2014 </w:t>
            </w:r>
            <w:hyperlink r:id="rId6">
              <w:r>
                <w:rPr>
                  <w:color w:val="0000FF"/>
                </w:rPr>
                <w:t>N 66</w:t>
              </w:r>
            </w:hyperlink>
            <w:r>
              <w:rPr>
                <w:color w:val="392C69"/>
              </w:rPr>
              <w:t xml:space="preserve">, от 14.12.2016 </w:t>
            </w:r>
            <w:hyperlink r:id="rId7">
              <w:r>
                <w:rPr>
                  <w:color w:val="0000FF"/>
                </w:rPr>
                <w:t>N 47</w:t>
              </w:r>
            </w:hyperlink>
            <w:r>
              <w:rPr>
                <w:color w:val="392C69"/>
              </w:rPr>
              <w:t xml:space="preserve">, от 19.12.2018 </w:t>
            </w:r>
            <w:hyperlink r:id="rId8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>,</w:t>
            </w:r>
          </w:p>
          <w:p w:rsidR="00373E61" w:rsidRDefault="00373E6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08.06.2022 </w:t>
            </w:r>
            <w:hyperlink r:id="rId9">
              <w:r>
                <w:rPr>
                  <w:color w:val="0000FF"/>
                </w:rPr>
                <w:t>N 17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73E61" w:rsidRDefault="00373E61">
            <w:pPr>
              <w:pStyle w:val="ConsPlusNormal"/>
            </w:pPr>
          </w:p>
        </w:tc>
      </w:tr>
    </w:tbl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Настоящий Закон регулирует отношения, возникающие в сфере социального обслуживания населения города Москвы (далее - социальное обслуживание), в целях удовлетворения потребностей населения в доступном и качественном социальном обслуживании, оказания социальной помощи.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0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jc w:val="center"/>
        <w:outlineLvl w:val="0"/>
      </w:pPr>
      <w:r>
        <w:t xml:space="preserve">Наименование исключено. - </w:t>
      </w:r>
      <w:hyperlink r:id="rId11">
        <w:r>
          <w:rPr>
            <w:color w:val="0000FF"/>
          </w:rPr>
          <w:t>Закон</w:t>
        </w:r>
      </w:hyperlink>
      <w:r>
        <w:t xml:space="preserve"> г. Москвы</w:t>
      </w:r>
    </w:p>
    <w:p w:rsidR="00373E61" w:rsidRDefault="00373E61">
      <w:pPr>
        <w:pStyle w:val="ConsPlusNormal"/>
        <w:jc w:val="center"/>
      </w:pPr>
      <w:r>
        <w:t>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1. Основные понятия, используемые в настоящем Законе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В настоящем Законе используются понятия, применяемые в федеральном законодательстве, а также следующие основные понятия: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государственная система социального обслуживания - совокупность органов исполнительной власти города Москвы, а также организаций города Москвы, оказывающих населению социальные услуги (далее - организации социального обслуживания города Москвы);</w:t>
      </w:r>
    </w:p>
    <w:p w:rsidR="00373E61" w:rsidRDefault="00373E61">
      <w:pPr>
        <w:pStyle w:val="ConsPlusNormal"/>
        <w:jc w:val="both"/>
      </w:pPr>
      <w:r>
        <w:t xml:space="preserve">(в ред. законов г. Москвы от 03.12.2014 </w:t>
      </w:r>
      <w:hyperlink r:id="rId12">
        <w:r>
          <w:rPr>
            <w:color w:val="0000FF"/>
          </w:rPr>
          <w:t>N 57</w:t>
        </w:r>
      </w:hyperlink>
      <w:r>
        <w:t xml:space="preserve">, от 24.12.2014 </w:t>
      </w:r>
      <w:hyperlink r:id="rId13">
        <w:r>
          <w:rPr>
            <w:color w:val="0000FF"/>
          </w:rPr>
          <w:t>N 66</w:t>
        </w:r>
      </w:hyperlink>
      <w:r>
        <w:t>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получатель социальных услуг - гражданин, который признан нуждающимся в социальном обслуживании и которому предоставляются социальная услуга или социальные услуги;</w:t>
      </w:r>
    </w:p>
    <w:p w:rsidR="00373E61" w:rsidRDefault="00373E61">
      <w:pPr>
        <w:pStyle w:val="ConsPlusNormal"/>
        <w:jc w:val="both"/>
      </w:pPr>
      <w:r>
        <w:t xml:space="preserve">(п. 2 в ред. </w:t>
      </w:r>
      <w:hyperlink r:id="rId14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способность к самообслуживанию - способность самостоятельно удовлетворять основные жизненные потребности, осуществлять повседневную бытовую деятельность, в том числе соблюдать личную гигиену, а также способность к самостоятельному передвижению, управлению имуществом;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4) обстоятельства, объективно препятствующие выполнению членами семьи или близкими родственниками обязанностей по уходу за не способным к самообслуживанию гражданином, - продолжительная болезнь (более одного месяца), инвалидность, пенсионный возраст, отдаленность проживания от нуждающегося в уходе гражданина, частые и продолжительные командировки и другие обстоятельства;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трудная жизненная ситуация - обстоятельство или обстоятельства, которые ухудшают условия жизнедеятельности гражданина и последствия которых он не может преодолеть самостоятельно (инвалидность, неспособность к самообслуживанию в связи с пожилым возрастом, болезнью, одиночество, малообеспеченность, беспризорность или безнадзорность несовершеннолетних, отсутствие определенного места жительства, иные обстоятельства);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Закона</w:t>
        </w:r>
      </w:hyperlink>
      <w:r>
        <w:t xml:space="preserve"> г. Москвы от 14.12.2016 N 47)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социально опасное положение - совокупность факторов и условий, вызывающих неблагоприятное социальное положение семьи или гражданина, внутрисемейные конфликты, противоправное поведение родителей или иных законных представителей несовершеннолетних, неисполнение ими своих обязанностей по воспитанию детей, их обучению и (или) содержанию, жестокое обращение с детьми;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lastRenderedPageBreak/>
        <w:t>7) стандарты социальных услуг в городе Москве - установленные правовыми актами города Москвы требования к объему, периодичности и качеству социальных услуг;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8) стационарное социальное обслуживание - предоставление социальных услуг их получателям в условиях постоянного проживания либо временного пребывания в организациях стационарного социального обслуживания;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9) полустационарное социальное обслуживание - предоставление социальных услуг их получателям, а также семьям, нуждающимся в социальном обслуживании, в определенное время суток без проживания в организациях, осуществляющих полустационарное социальное обслуживание;</w:t>
      </w:r>
    </w:p>
    <w:p w:rsidR="00373E61" w:rsidRDefault="00373E61">
      <w:pPr>
        <w:pStyle w:val="ConsPlusNormal"/>
        <w:jc w:val="both"/>
      </w:pPr>
      <w:r>
        <w:t xml:space="preserve">(в ред. законов г. Москвы от 24.12.2014 </w:t>
      </w:r>
      <w:hyperlink r:id="rId18">
        <w:r>
          <w:rPr>
            <w:color w:val="0000FF"/>
          </w:rPr>
          <w:t>N 66</w:t>
        </w:r>
      </w:hyperlink>
      <w:r>
        <w:t xml:space="preserve">, от 14.12.2016 </w:t>
      </w:r>
      <w:hyperlink r:id="rId19">
        <w:r>
          <w:rPr>
            <w:color w:val="0000FF"/>
          </w:rPr>
          <w:t>N 47</w:t>
        </w:r>
      </w:hyperlink>
      <w:r>
        <w:t>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10) социальная адаптация - система мероприятий, направленных на приспособление гражданина, признанного нуждающимся в социальном обслуживании, к принятым в обществе правилам и нормам поведения, окружающей среде жизнедеятельности;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11) социальная реабилитация - система мероприятий, направленных на восстановление утраченных гражданином социальных связей, социального статуса, устранение или максимально полную компенсацию ограничений жизнедеятельности;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12) утратил силу. - </w:t>
      </w:r>
      <w:hyperlink r:id="rId21">
        <w:r>
          <w:rPr>
            <w:color w:val="0000FF"/>
          </w:rPr>
          <w:t>Закон</w:t>
        </w:r>
      </w:hyperlink>
      <w:r>
        <w:t xml:space="preserve"> г. Москвы 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2. Правовая основа настоящего Закона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 xml:space="preserve">Правовой основой настоящего Закона являются общепризнанные принципы и нормы международного права, </w:t>
      </w:r>
      <w:hyperlink r:id="rId22">
        <w:r>
          <w:rPr>
            <w:color w:val="0000FF"/>
          </w:rPr>
          <w:t>Конституция</w:t>
        </w:r>
      </w:hyperlink>
      <w:r>
        <w:t xml:space="preserve"> Российской Федерации, федеральные законы, регулирующие отношения в сфере социального обслуживания, </w:t>
      </w:r>
      <w:hyperlink r:id="rId23">
        <w:r>
          <w:rPr>
            <w:color w:val="0000FF"/>
          </w:rPr>
          <w:t>Устав</w:t>
        </w:r>
      </w:hyperlink>
      <w:r>
        <w:t xml:space="preserve"> города Москвы и другие законы города Москвы.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3. Основные принципы социального обслуживания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Социальное обслуживание основывается на принципах: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гуманности, милосердия, добровольности, уважения достоинства личности, социальной справедливости, учета этнокультурных традиций;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адресности, законности, конфиденциальности, открытости, профессиональной компетентности;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обеспечения равных возможностей в получении и доступности социальных услуг для граждан;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24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4) приоритетности предоставления социальных услуг нуждающимся в социальном обслуживании несовершеннолетним, а также взрослым недееспособным или ограниченно дееспособным гражданам;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выбора форм социального обслуживания, ориентированных на индивидуальные потребности граждан;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комплексности социального обслуживания;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7) профилактической направленности;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8) соблюдения прав человека и гражданина;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9) ответственности должностных лиц органов государственной власти и учреждений за предоставление гарантированных социальных услуг.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lastRenderedPageBreak/>
        <w:t>Статья 4. Лица, имеющие право на социальное обслуживание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Жителям города Москвы гарантируется получение социальных услуг в соответствии с федеральными законами и нормативными правовыми актами города Москвы независимо от пола, расы, национальности, языка, происхождения, отношения к религии, убеждений, принадлежности к общественным объединениям и других обстоятельств.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Постоянно проживающим на территории города Москвы иностранным гражданам, лицам без гражданства, в том числе беженцам, гарантируются те же права в сфере социального обслуживания, что и гражданам Российской Федерации, если иное не установлено нормами международных договоров Российской Федерации и федеральными законами.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Социальное обслуживание бездомных граждан, лиц, занимающихся бродяжничеством и попрошайничеством на территории города Москвы, осуществляется в порядке, установленном федеральными законами и законами города Москвы.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4.1. Полномочия органов исполнительной власти города Москвы в сфере социального обслуживания</w:t>
      </w:r>
    </w:p>
    <w:p w:rsidR="00373E61" w:rsidRDefault="00373E61">
      <w:pPr>
        <w:pStyle w:val="ConsPlusNormal"/>
        <w:ind w:firstLine="540"/>
        <w:jc w:val="both"/>
      </w:pPr>
      <w:r>
        <w:t xml:space="preserve">(введена </w:t>
      </w:r>
      <w:hyperlink r:id="rId28">
        <w:r>
          <w:rPr>
            <w:color w:val="0000FF"/>
          </w:rPr>
          <w:t>Законом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К полномочиям Правительства Москвы в сфере социального обслуживания относятся: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определение уполномоченного органа исполнительной власти города Москвы в сфере социального обслуживания (далее - уполномоченный орган);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утверждение регламента межведомственного взаимодействия органов государственной власти города Москвы в связи с реализацией полномочий города Москвы в сфере социального обслуживания;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утверждение порядка предоставления социальных услуг поставщиками социальных услуг;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4) утверждение положения о региональном государственном контроле (надзоре) в сфере социального обслуживания;</w:t>
      </w:r>
    </w:p>
    <w:p w:rsidR="00373E61" w:rsidRDefault="00373E61">
      <w:pPr>
        <w:pStyle w:val="ConsPlusNormal"/>
        <w:jc w:val="both"/>
      </w:pPr>
      <w:r>
        <w:t xml:space="preserve">(п. 4 в ред. </w:t>
      </w:r>
      <w:hyperlink r:id="rId29">
        <w:r>
          <w:rPr>
            <w:color w:val="0000FF"/>
          </w:rPr>
          <w:t>Закона</w:t>
        </w:r>
      </w:hyperlink>
      <w:r>
        <w:t xml:space="preserve"> г. Москвы от 08.06.2022 N 17)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утверждение порядка и условий оказания адресной социальной помощи нуждающимся гражданам, оказавшимся в трудной жизненной ситуации или социально опасном положении, включая оказание материальной помощи;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установление мер социальной поддержки и стимулирования работников организаций социального обслуживания города Москвы;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7) организация профессионального обучения, профессионального образования и дополнительного профессионального образования работников поставщиков социальных услуг;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8) создание условий для организации проведения независимой оценки качества условий оказания услуг организациями социального обслуживания;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Закона</w:t>
        </w:r>
      </w:hyperlink>
      <w:r>
        <w:t xml:space="preserve"> г. Москвы от 19.12.2018 N 33)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9) определение порядка и размера выплаты компенсации поставщику или поставщикам социальных услуг, которые включены в реестр поставщиков социальных услуг города Москвы, но не участвуют в выполнении государственного задания (заказа), и которые предоставили гражданину социальные услуги, предусмотренные индивидуальной программой предоставления социальных услуг (далее - индивидуальная программа);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10) установление порядка утверждения тарифов на социальные услуги на основании подушевых нормативов финансирования социальных услуг;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11) утверждение порядка взимания платы за предоставление социальных услуг;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12) иные полномочия, предусмотренные федеральным законодательством, настоящим Законом, иными нормативными правовыми актами города Москвы.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К полномочиям уполномоченного органа относятся: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lastRenderedPageBreak/>
        <w:t xml:space="preserve">1) организация социального обслуживания в соответствии с Федеральным </w:t>
      </w:r>
      <w:hyperlink r:id="rId31">
        <w:r>
          <w:rPr>
            <w:color w:val="0000FF"/>
          </w:rPr>
          <w:t>законом</w:t>
        </w:r>
      </w:hyperlink>
      <w:r>
        <w:t xml:space="preserve"> от 28 декабря 2013 года N 442-ФЗ "Об основах социального обслуживания граждан в Российской Федерации", настоящим Законом, иными нормативными правовыми актами города Москвы;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координация деятельности поставщиков социальных услуг, общественных организаций и иных организаций социального обслуживания;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формирование и ведение реестра поставщиков социальных услуг города Москвы и регистра получателей социальных услуг;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4) утверждение нормативов обеспечения площадью жилых помещений в домах системы социального обслуживания населения города Москвы;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утверждение нормативов штатной численности организаций социального обслуживания города Москвы, нормативов обеспечения мягким инвентарем при предоставлении социальных услуг указанными организациями;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утверждение норм питания в организациях социального обслуживания города Москвы;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7) утверждение тарифов на социальные услуги и размера платы за предоставление социальных услуг;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8) признание граждан нуждающимися в социальном обслуживании и составление индивидуальной программы;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9) обеспечение бесплатного доступа к информации о поставщиках социальных услуг, предоставляемых ими социальных услугах, видах социальных услуг, сроках, порядке и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информационно-телекоммуникационной сети "Интернет";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10) ведение учета и отчетности в сфере социального обслуживания;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11) разработка и апробация методик и технологий в сфере социального обслуживания;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12) осуществление регионального государственного контроля (надзора) в сфере социального обслуживания в соответствии с положением, утверждаемым Правительством Москвы;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Закона</w:t>
        </w:r>
      </w:hyperlink>
      <w:r>
        <w:t xml:space="preserve"> г. Москвы от 08.06.2022 N 17)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13) иные полномочия, предусмотренные федеральным законодательством, настоящим Законом, иными нормативными правовыми актами города Москвы.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jc w:val="center"/>
        <w:outlineLvl w:val="0"/>
      </w:pPr>
      <w:r>
        <w:t xml:space="preserve">Наименование исключено. - </w:t>
      </w:r>
      <w:hyperlink r:id="rId33">
        <w:r>
          <w:rPr>
            <w:color w:val="0000FF"/>
          </w:rPr>
          <w:t>Закон</w:t>
        </w:r>
      </w:hyperlink>
      <w:r>
        <w:t xml:space="preserve"> г. Москвы</w:t>
      </w:r>
    </w:p>
    <w:p w:rsidR="00373E61" w:rsidRDefault="00373E61">
      <w:pPr>
        <w:pStyle w:val="ConsPlusNormal"/>
        <w:jc w:val="center"/>
      </w:pPr>
      <w:r>
        <w:t>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5. Перечень социальных услуг</w:t>
      </w:r>
    </w:p>
    <w:p w:rsidR="00373E61" w:rsidRDefault="00373E61">
      <w:pPr>
        <w:pStyle w:val="ConsPlusNormal"/>
        <w:ind w:firstLine="540"/>
        <w:jc w:val="both"/>
      </w:pPr>
      <w:r>
        <w:t xml:space="preserve">(в ред. </w:t>
      </w:r>
      <w:hyperlink r:id="rId34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Поставщиками социальных услуг предоставляются следующие социальные услуги: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социально-бытовые, направленные на поддержание жизнедеятельности получателей социальных услуг в быту;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4) 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интересов, </w:t>
      </w:r>
      <w:r>
        <w:lastRenderedPageBreak/>
        <w:t>оказание помощи семье в воспитании детей и организации их досуга;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7) социально-консультативная помощь;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8)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9) участие в культурно-досуговых мероприятиях;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10) социальное сопровождение;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11) социальная реабилитация;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12) срочные социальные услуги.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Порядок предоставления и состав социальных услуг утверждаются Правительством Москвы.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6. Основания и порядок предоставления социальных услуг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Социальное обслуживание в организациях социального обслуживания осуществляется по желанию граждан постоянно или временно (от одного до шести месяцев) на основании: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3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личного заявления гражданина или его опекуна, попечителя, другого законного представителя, заявления органа государственной власти, органа местного самоуправления, общественного объединения, в том числе переданного в рамках межведомственного взаимодействия;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3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выявления работником организации социального обслуживания города Москвы в порядке, установленном Правительством Москвы, нуждаемости в социальном обслуживании гражданина либо семьи с несовершеннолетними детьми - с их согласия.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Социальное обслуживание отдельных категорий граждан может осуществляться без их согласия в случае и порядке, предусмотренных федеральными законами.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В специализированные организации социального обслуживания для несовершеннолетних, нуждающихся в социальной реабилитации (социальные приюты для детей, социально-реабилитационные центры для несовершеннолетних, центры помощи детям, оставшимся без попечения родителей), принимаются несовершеннолетние в соответствии с порядком, установленным федеральными законами и правовыми актами города Москвы.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39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4. Определение социальных услуг, в которых нуждается гражданин, производится на основании оценки индивидуальной нуждаемости в социальных услугах, определяющей степень потребности в указанных услугах, необходимых для поддержания нормальной жизнедеятельности.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40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5. Оценка индивидуальной нуждаемости в социальных услугах осуществляется в соответствии с порядком, установленным федеральным законодательством и нормативными правовыми актами города Москвы, организацией социального обслуживания города Москвы в течение пяти рабочих дней со дня обращения по поводу необходимости обеспечения гражданина или семьи, нуждающихся в социальном обслуживании, за исключением срочного социального обслуживания, предоставляемого немедленно по их просьбе. По итогам оценки индивидуальной нуждаемости в социальных услугах уполномоченный орган составляет в порядке, установленном федеральным законодательством, индивидуальную программу.</w:t>
      </w:r>
    </w:p>
    <w:p w:rsidR="00373E61" w:rsidRDefault="00373E61">
      <w:pPr>
        <w:pStyle w:val="ConsPlusNormal"/>
        <w:jc w:val="both"/>
      </w:pPr>
      <w:r>
        <w:lastRenderedPageBreak/>
        <w:t xml:space="preserve">(часть 5 в ред. </w:t>
      </w:r>
      <w:hyperlink r:id="rId41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6. Предоставление социальных услуг (за исключением предоставляемых отделением срочного социального обслуживания) оформляется договором, заключаемым между получателем социальных услуг (его законным представителем) и организацией социального обслуживания.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42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7. Утратила силу. - </w:t>
      </w:r>
      <w:hyperlink r:id="rId43">
        <w:r>
          <w:rPr>
            <w:color w:val="0000FF"/>
          </w:rPr>
          <w:t>Закон</w:t>
        </w:r>
      </w:hyperlink>
      <w:r>
        <w:t xml:space="preserve"> г. Москвы 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 xml:space="preserve">Статья 7. Утратила силу. - </w:t>
      </w:r>
      <w:hyperlink r:id="rId44">
        <w:r>
          <w:rPr>
            <w:color w:val="0000FF"/>
          </w:rPr>
          <w:t>Закон</w:t>
        </w:r>
      </w:hyperlink>
      <w:r>
        <w:t xml:space="preserve"> г. Москвы 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8. Бесплатное социальное обслуживание в организациях социального обслуживания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45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Бесплатное социальное обслуживание в организациях социального обслуживания предоставляется: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гражданам, получающим бесплатные социальные услуги в организациях социального обслуживания города Москвы по формам и в объемах в рамках территориального перечня гарантированных социальных услуг по правоотношениям, возникшим до 1 января 2015 года;</w:t>
      </w:r>
    </w:p>
    <w:p w:rsidR="00373E61" w:rsidRDefault="00373E61">
      <w:pPr>
        <w:pStyle w:val="ConsPlusNormal"/>
        <w:jc w:val="both"/>
      </w:pPr>
      <w:r>
        <w:t xml:space="preserve">(п. 1 в ред. </w:t>
      </w:r>
      <w:hyperlink r:id="rId4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гражданам, перечень которых устанавливается федеральным законодательством и нормативными правовыми актами Правительства Москвы;</w:t>
      </w:r>
    </w:p>
    <w:p w:rsidR="00373E61" w:rsidRDefault="00373E61">
      <w:pPr>
        <w:pStyle w:val="ConsPlusNormal"/>
        <w:jc w:val="both"/>
      </w:pPr>
      <w:r>
        <w:t xml:space="preserve">(п. 2 в ред. </w:t>
      </w:r>
      <w:hyperlink r:id="rId48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гражданам, нуждающимся в социальном обслуживании по формам, предусмотренным федеральным законодательством, если на дату обращения за предоставлением социальной услуги среднедушевой доход получателя социальных услуг, рассчитанный в соответствии с нормативными правовыми актами Российской Федерации, ниже полуторной величины прожиточного минимума, установленного в городе Москве в расчете на душу населения.</w:t>
      </w:r>
    </w:p>
    <w:p w:rsidR="00373E61" w:rsidRDefault="00373E61">
      <w:pPr>
        <w:pStyle w:val="ConsPlusNormal"/>
        <w:jc w:val="both"/>
      </w:pPr>
      <w:r>
        <w:t xml:space="preserve">(п. 3 в ред. </w:t>
      </w:r>
      <w:hyperlink r:id="rId49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Внеочередное получение бесплатного социального обслуживания в организациях социального обслуживания предоставляется в соответствии с федеральным законодательством и нормативными правовыми актами города Москвы.</w:t>
      </w:r>
    </w:p>
    <w:p w:rsidR="00373E61" w:rsidRDefault="00373E61">
      <w:pPr>
        <w:pStyle w:val="ConsPlusNormal"/>
        <w:jc w:val="both"/>
      </w:pPr>
      <w:r>
        <w:t xml:space="preserve">(часть 2 в ред. </w:t>
      </w:r>
      <w:hyperlink r:id="rId50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3 - 4. Утратили силу. - </w:t>
      </w:r>
      <w:hyperlink r:id="rId51">
        <w:r>
          <w:rPr>
            <w:color w:val="0000FF"/>
          </w:rPr>
          <w:t>Закон</w:t>
        </w:r>
      </w:hyperlink>
      <w:r>
        <w:t xml:space="preserve"> г. Москвы 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9. Социальное обслуживание в организациях социального обслуживания на условиях частичной или полной оплаты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52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 xml:space="preserve">1. Утратила силу. - </w:t>
      </w:r>
      <w:hyperlink r:id="rId53">
        <w:r>
          <w:rPr>
            <w:color w:val="0000FF"/>
          </w:rPr>
          <w:t>Закон</w:t>
        </w:r>
      </w:hyperlink>
      <w:r>
        <w:t xml:space="preserve"> г. Москвы от 24.12.2014 N 66.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Тарифы (цены) на платные социальные услуги, оказываемые населению в организациях социального обслуживания, устанавливаются уполномоченным органом.</w:t>
      </w:r>
    </w:p>
    <w:p w:rsidR="00373E61" w:rsidRDefault="00373E61">
      <w:pPr>
        <w:pStyle w:val="ConsPlusNormal"/>
        <w:jc w:val="both"/>
      </w:pPr>
      <w:r>
        <w:t xml:space="preserve">(в ред. законов г. Москвы от 03.12.2014 </w:t>
      </w:r>
      <w:hyperlink r:id="rId54">
        <w:r>
          <w:rPr>
            <w:color w:val="0000FF"/>
          </w:rPr>
          <w:t>N 57</w:t>
        </w:r>
      </w:hyperlink>
      <w:r>
        <w:t xml:space="preserve">, от 24.12.2014 </w:t>
      </w:r>
      <w:hyperlink r:id="rId55">
        <w:r>
          <w:rPr>
            <w:color w:val="0000FF"/>
          </w:rPr>
          <w:t>N 66</w:t>
        </w:r>
      </w:hyperlink>
      <w:r>
        <w:t>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3. Утратила силу. - </w:t>
      </w:r>
      <w:hyperlink r:id="rId56">
        <w:r>
          <w:rPr>
            <w:color w:val="0000FF"/>
          </w:rPr>
          <w:t>Закон</w:t>
        </w:r>
      </w:hyperlink>
      <w:r>
        <w:t xml:space="preserve"> г. Москвы 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jc w:val="center"/>
        <w:outlineLvl w:val="0"/>
      </w:pPr>
      <w:r>
        <w:t xml:space="preserve">Наименование исключено. - </w:t>
      </w:r>
      <w:hyperlink r:id="rId57">
        <w:r>
          <w:rPr>
            <w:color w:val="0000FF"/>
          </w:rPr>
          <w:t>Закон</w:t>
        </w:r>
      </w:hyperlink>
      <w:r>
        <w:t xml:space="preserve"> г. Москвы</w:t>
      </w:r>
    </w:p>
    <w:p w:rsidR="00373E61" w:rsidRDefault="00373E61">
      <w:pPr>
        <w:pStyle w:val="ConsPlusNormal"/>
        <w:jc w:val="center"/>
      </w:pPr>
      <w:r>
        <w:t>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10. Отказ от социального обслуживания, социальной услуги</w:t>
      </w:r>
    </w:p>
    <w:p w:rsidR="00373E61" w:rsidRDefault="00373E61">
      <w:pPr>
        <w:pStyle w:val="ConsPlusNormal"/>
        <w:ind w:firstLine="540"/>
        <w:jc w:val="both"/>
      </w:pPr>
      <w:r>
        <w:t xml:space="preserve">(в ред. </w:t>
      </w:r>
      <w:hyperlink r:id="rId58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Гражданин или его законный представитель имеет право отказаться от социального обслуживания, социальной услуги. Отказ оформляется в письменной форме и вносится в индивидуальную программу.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lastRenderedPageBreak/>
        <w:t>2. Отказ получателя социальных услуг или его законного представителя от социального обслуживания, социальной услуги освобождает уполномоченный орган и поставщиков социальных услуг от ответственности за предоставление социального обслуживания, социальной услуги.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Гражданину или получателю социальных услуг может быть отказано, в том числе временно, в предоставлении социальных услуг в стационарной форме в связи с наличием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 Такой отказ возможен только при наличии соответствующего заключения уполномоченной медицинской организации.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11. Обеспечение права граждан на информацию в сфере социального обслуживания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Органы государственной власти города Москвы обеспечивают реализацию права граждан на информацию о социальных услугах, условиях их предоставления и оплаты. Указанная информация предоставляется бесплатно.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59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Информация о перечне социальных услуг предоставляется работниками организаций социального обслуживания непосредственно гражданам, а в отношении лиц, не достигших 14 лет, и лиц, признанных в установленном законом порядке недееспособными, - их законным представителям.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60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Граждане, признанные нуждающимися в услугах стационарного социального обслуживания, а также их законные представители имеют право на предварительное ознакомление с условиями проживания или пребывания в организациях стационарного социального обслуживания и предоставляемыми ими социальными услугами, в том числе путем личного посещения и ознакомления с условиями проживания в указанных организациях.</w:t>
      </w:r>
    </w:p>
    <w:p w:rsidR="00373E61" w:rsidRDefault="00373E61">
      <w:pPr>
        <w:pStyle w:val="ConsPlusNormal"/>
        <w:jc w:val="both"/>
      </w:pPr>
      <w:r>
        <w:t xml:space="preserve">(в ред. законов г. Москвы от 24.12.2014 </w:t>
      </w:r>
      <w:hyperlink r:id="rId61">
        <w:r>
          <w:rPr>
            <w:color w:val="0000FF"/>
          </w:rPr>
          <w:t>N 66</w:t>
        </w:r>
      </w:hyperlink>
      <w:r>
        <w:t xml:space="preserve">, от 14.12.2016 </w:t>
      </w:r>
      <w:hyperlink r:id="rId62">
        <w:r>
          <w:rPr>
            <w:color w:val="0000FF"/>
          </w:rPr>
          <w:t>N 47</w:t>
        </w:r>
      </w:hyperlink>
      <w:r>
        <w:t>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4. Требования к информационной открытости поставщиков социальных услуг определяются федеральным законодательством.</w:t>
      </w:r>
    </w:p>
    <w:p w:rsidR="00373E61" w:rsidRDefault="00373E61">
      <w:pPr>
        <w:pStyle w:val="ConsPlusNormal"/>
        <w:jc w:val="both"/>
      </w:pPr>
      <w:r>
        <w:t xml:space="preserve">(часть 4 введена </w:t>
      </w:r>
      <w:hyperlink r:id="rId63">
        <w:r>
          <w:rPr>
            <w:color w:val="0000FF"/>
          </w:rPr>
          <w:t>Законом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jc w:val="center"/>
        <w:outlineLvl w:val="0"/>
      </w:pPr>
      <w:r>
        <w:t xml:space="preserve">Наименование исключено. - </w:t>
      </w:r>
      <w:hyperlink r:id="rId64">
        <w:r>
          <w:rPr>
            <w:color w:val="0000FF"/>
          </w:rPr>
          <w:t>Закон</w:t>
        </w:r>
      </w:hyperlink>
      <w:r>
        <w:t xml:space="preserve"> г. Москвы</w:t>
      </w:r>
    </w:p>
    <w:p w:rsidR="00373E61" w:rsidRDefault="00373E61">
      <w:pPr>
        <w:pStyle w:val="ConsPlusNormal"/>
        <w:jc w:val="center"/>
      </w:pPr>
      <w:r>
        <w:t>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 xml:space="preserve">Статья 12. Утратила силу. - </w:t>
      </w:r>
      <w:hyperlink r:id="rId65">
        <w:r>
          <w:rPr>
            <w:color w:val="0000FF"/>
          </w:rPr>
          <w:t>Закон</w:t>
        </w:r>
      </w:hyperlink>
      <w:r>
        <w:t xml:space="preserve"> г. Москвы 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13. Формы полустационарного социального обслуживания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6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Полустационарное социальное обслуживание осуществляется в следующих основных формах: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6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организация горячего питания;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доставка продуктов на дом по месту проживания на территории города Москвы;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обеспечение остро нуждающихся лиц одеждой, обувью и другими предметами первой необходимости;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4) организация предоставления санитарно-гигиенических услуг;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содействие в организации стирки и химчистки одежды и ремонта обуви;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помощь в организации ремонта и уборки жилого помещения;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7) наблюдение за состоянием здоровья, оказание первичной доврачебной помощи;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lastRenderedPageBreak/>
        <w:t>8) организация предоставления патронажных услуг и выполнение медицинских процедур в соответствии с назначением лечебно-профилактических учреждений;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9) сопровождение в медицинские организации и доставка лекарственных средств;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68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10) помощь в получении экстренных социально-медицинских и социально-психологических услуг;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11) организация уличной работы с гражданами без определенного места жительства;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69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12) содействие в организации юридической помощи;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13) предоставление временного приюта (в том числе ночлега);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14) приобретение билетов для возвращения к месту постоянного проживания;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15) оплата жилищно-коммунальных услуг и телефона;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16) содействие в обеспечении топливом и (или) водой проживающих в жилых помещениях без центрального отопления и (или) водоснабжения;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17) организация захоронения одиноких граждан, не имеющих родственников;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18) содействие в оформлении правоустанавливающих документов, социальных выплат и социальной карты москвича;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19) помощь в написании писем и заявлений;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20) оказание социально-психологической помощи нуждающимся гражданам, осуществляющим уход на дому за тяжелобольными родителями пожилого возраста, детьми-инвалидами, другими близкими родственниками;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21) оформление подписки на периодические издания, доставка по просьбе получателей социальных услуг книг и иной печатной продукции;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70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22) проведение санитарно-просветительной работы;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23) содействие в организации досуга;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24) иные формы полустационарного социального обслуживания в соответствии с правовыми актами города Москвы.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71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14. Социальное обслуживание на дому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 xml:space="preserve">1. Гражданам, частично утратившим способность к самообслуживанию и нуждающимся в постоянном или временном полустационарном социальном обслуживании, социальные услуги предоставляются непосредственно по месту их проживания на территории города Москвы в соответствии с индивидуальной нуждаемостью в </w:t>
      </w:r>
      <w:hyperlink r:id="rId72">
        <w:r>
          <w:rPr>
            <w:color w:val="0000FF"/>
          </w:rPr>
          <w:t>порядке</w:t>
        </w:r>
      </w:hyperlink>
      <w:r>
        <w:t>, установленном Правительством Москвы.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73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Социальное обслуживание на дому осуществляется социальными работниками: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с периодичностью, установленной индивидуальной программой, - в отношении граждан пожилого возраста и инвалидов, частично утративших способность к самообслуживанию;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74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в неотложном порядке в виде разовых социальных услуг - в отношении граждан, частично утративших способность к самообслуживанию в связи с преклонным возрастом, болезнью, инвалидностью, остро нуждающихся в социальной поддержке.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75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lastRenderedPageBreak/>
        <w:t xml:space="preserve">3. Утратила силу. - </w:t>
      </w:r>
      <w:hyperlink r:id="rId76">
        <w:r>
          <w:rPr>
            <w:color w:val="0000FF"/>
          </w:rPr>
          <w:t>Закон</w:t>
        </w:r>
      </w:hyperlink>
      <w:r>
        <w:t xml:space="preserve"> г. Москвы 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15. Социально-медицинское обслуживание на дому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Социально-медицинское обслуживание на дому по месту проживания на территории города Москвы граждан, нуждающихся в надомных услугах социально-медицинского характера, включает: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наблюдение за состоянием здоровья;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оказание первичной доврачебной помощи;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обеспечение ухода с учетом состояния здоровья;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4) содействие в оказании санитарно-гигиенических или патронажных услуг;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проведение санитарно-просветительской работы;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оказание социально-психологической помощи гражданам, осуществляющим уход на дому за тяжелобольными пожилыми родителями, детьми-инвалидами, другими близкими родственниками, в том числе в период после понесенной этими гражданами утраты члена их семьи.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Прием на социально-медицинское обслуживание на дому осуществляется при отсутствии противопоказаний.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Социально-медицинское обслуживание на дому осуществляется специализированными отделениями организаций социального обслуживания, в штат которых, кроме социальных работников, входят медицинские работники. Периодичность посещения граждан пожилого возраста и инвалидов на дому в указанных отделениях устанавливается в соответствии с индивидуальной программой.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7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bookmarkStart w:id="1" w:name="P253"/>
      <w:bookmarkEnd w:id="1"/>
      <w:r>
        <w:t>4. Гражданам пожилого возраста и инвалидам может быть отказано в социальном обслуживании на дому при наличии медицинских противопоказаний, установленных федеральным законодательством.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5. Отказ в предоставлении гражданам пожилого возраста и инвалидам социальных услуг по основаниям, указанным в </w:t>
      </w:r>
      <w:hyperlink w:anchor="P253">
        <w:r>
          <w:rPr>
            <w:color w:val="0000FF"/>
          </w:rPr>
          <w:t>части 4</w:t>
        </w:r>
      </w:hyperlink>
      <w:r>
        <w:t xml:space="preserve"> настоящей статьи, подтверждается совместным заключением уполномоченного органа и медицинской организации.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78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16. Социальное сопровождение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Социальное сопровождение осуществляется организациями социального обслуживания временно или постоянно в целях оказания гражданам и семьям социальных услуг в соответствии с федеральным законодательством.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79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Социальное сопровождение предоставляется: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несовершеннолетним детям, нуждающимся в социальном обслуживании (детям-инвалидам; детям с ограниченными возможностями здоровья; детям-сиротам и детям, оставшимся без попечения родителей; беспризорным детям; несовершеннолетним, подвергшимся насилию);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80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воспитанникам организаций для детей-сирот и детей, оставшихся без попечения родителей, после окончания пребывания в указанных организациях;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81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семьям с детьми, нуждающимся в социальном обслуживании;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82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4) одиноким и одиноко проживающим гражданам пожилого возраста и инвалидам, частично </w:t>
      </w:r>
      <w:r>
        <w:lastRenderedPageBreak/>
        <w:t>или полностью утратившим способность к самообслуживанию и лишенным постороннего ухода, помощи и поддержки;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лицам, подвергшимся насилию;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многодетным семьям;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7) семьям с детьми-инвалидами;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8) взрослым недееспособным инвалидам с умственной отсталостью и психическими заболеваниями, не требующими лечения в специализированных медицинских организациях, а также лицам с ограниченной дееспособностью.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83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Предоставление социального сопровождения осуществляется путем проведения постоянного социального надзора, регулярного посещения, оказания необходимой социальной поддержки во взаимодействии с работниками медицинских организаций, образовательных организаций, органов внутренних дел, органов опеки и попечительства и других организаций.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84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4. Гражданам, в том числе родителям, опекунам, попечителям, иным законным представителям несовершеннолетних детей, оказывается содействие в предоставлении медицинской, психологической, педагогической, юридической, социальной помощи, не относящейся к социальным услугам, путем привлечения организаций, предоставляющих такую помощь, на основе межведомственного взаимодействия в соответствии с порядком, определяемым Правительством Москвы. Указанные мероприятия отражаются в индивидуальной программе.</w:t>
      </w:r>
    </w:p>
    <w:p w:rsidR="00373E61" w:rsidRDefault="00373E61">
      <w:pPr>
        <w:pStyle w:val="ConsPlusNormal"/>
        <w:jc w:val="both"/>
      </w:pPr>
      <w:r>
        <w:t xml:space="preserve">(часть 4 введена </w:t>
      </w:r>
      <w:hyperlink r:id="rId85">
        <w:r>
          <w:rPr>
            <w:color w:val="0000FF"/>
          </w:rPr>
          <w:t>Законом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17. Социально-консультативная помощь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Социально-консультативная помощь в организациях социального обслуживания предоставляется в виде информирования о перечне предоставляемых социальных услуг, психолого-педагогической помощи, социально-правовой защиты.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8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Получателям социальных услуг, остро нуждающимся в социальном обслуживании, социально-консультативная помощь в организациях социального обслуживания оказывается в неотложном порядке.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8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Социально-консультативная помощь может оказываться в устной, письменной форме, а также с использованием телефона и (или) электронных средств связи. Форма помощи определяется по выбору гражданина.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4. Социально-консультативная помощь направлена на психологическую поддержку граждан, активизацию усилий в решении их проблем и предусматривает: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выявление лиц, нуждающихся в социально-консультативной помощи;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консультативную помощь в профессиональной ориентации, обучении и трудоустройстве;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социально-правовую помощь в пределах компетенции организаций социального обслуживания;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88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4) профилактику различного рода социально-психологических отклонений и социальных конфликтов;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содействие в организации досуга лиц, находящихся на социальном обслуживании;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иные меры по созданию социального благополучия.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5. Оказание социально-правовой помощи получателям социальных услуг в организациях социального обслуживания в решении вопросов пенсионного обеспечения, предоставления </w:t>
      </w:r>
      <w:r>
        <w:lastRenderedPageBreak/>
        <w:t>денежных выплат, социальной поддержки и реабилитации, защиты прав детей включает в себя: разъяснение получателям социальных услуг сути интересующих вопросов и порядка их решения, осуществление содействия в подготовке и направлении в компетентные организации необходимых документов, контроль за их рассмотрением, в том числе посещение этих организаций работниками организаций социального обслуживания по просьбе получателей социальных услуг.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89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18. Срочное социальное обслуживание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Срочное социальное обслуживание осуществляется бесплатно в целях оказания неотложной помощи разового характера нуждающимся в социальном обслуживании гражданам для удовлетворения их первоочередных социально-бытовых и иных нужд.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90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Срочное социальное обслуживание предоставляется в соответствии с федеральным законодательством.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91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19. Предоставление адресной социальной помощи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92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Адресная социальная помощь предоставляется гражданам и семьям с детьми, находящимся в трудной жизненной ситуации, в виде денежных средств, продуктов питания, в том числе горячего питания, средств ухода, санитарии и гигиены, одежды, обуви и других предметов первой необходимости. Указанная социальная помощь предоставляется также на основании социального контракта.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93">
        <w:r>
          <w:rPr>
            <w:color w:val="0000FF"/>
          </w:rPr>
          <w:t>Закона</w:t>
        </w:r>
      </w:hyperlink>
      <w:r>
        <w:t xml:space="preserve"> г. Москвы от 03.12.2014 N 57)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Гражданам, находящимся в трудной жизненной ситуации, адресная социальная помощь предоставляется в неотложном порядке, в том числе путем разового обеспечения горячим питанием или продуктовыми наборами.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3. </w:t>
      </w:r>
      <w:hyperlink r:id="rId94">
        <w:r>
          <w:rPr>
            <w:color w:val="0000FF"/>
          </w:rPr>
          <w:t>Порядок</w:t>
        </w:r>
      </w:hyperlink>
      <w:r>
        <w:t xml:space="preserve"> предоставления, виды, категории получателей адресной социальной помощи устанавливаются Правительством Москвы.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95">
        <w:r>
          <w:rPr>
            <w:color w:val="0000FF"/>
          </w:rPr>
          <w:t>Закона</w:t>
        </w:r>
      </w:hyperlink>
      <w:r>
        <w:t xml:space="preserve"> г. Москвы от 03.12.2014 N 57)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19.1. Предоставление государственной социальной помощи на основании социального контракта</w:t>
      </w:r>
    </w:p>
    <w:p w:rsidR="00373E61" w:rsidRDefault="00373E61">
      <w:pPr>
        <w:pStyle w:val="ConsPlusNormal"/>
        <w:ind w:firstLine="540"/>
        <w:jc w:val="both"/>
      </w:pPr>
      <w:r>
        <w:t xml:space="preserve">(введена </w:t>
      </w:r>
      <w:hyperlink r:id="rId96">
        <w:r>
          <w:rPr>
            <w:color w:val="0000FF"/>
          </w:rPr>
          <w:t>Законом</w:t>
        </w:r>
      </w:hyperlink>
      <w:r>
        <w:t xml:space="preserve"> г. Москвы от 03.12.2014 N 57)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Государственная социальная помощь на основании социального контракта предоставляется гражданам, среднедушевой доход которых (из расчета на членов семьи или одиноко проживающего гражданина соответственно) ниже величины прожиточного минимума в расчете на душу населения, установленной в городе Москве, в целях стимулирования их активных действий по преодолению трудной жизненной ситуации.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Размер, условия и порядок назначения государственной социальной помощи на основании социального контракта устанавливаются Правительством Москвы.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20. Социальное обслуживание в дневное время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Социальное обслуживание населения в дневное время осуществляется путем предоставления получателям социальных услуг социально-бытовых, социально-медицинских, культурно-досуговых и иных социальных услуг непосредственно по месту нахождения организации социального обслуживания.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9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Социальное обслуживание в дневное время предоставляется: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гражданам пожилого возраста и инвалидам, в том числе детям-инвалидам, частично сохранившим способность к самообслуживанию и нуждающимся в социальном обслуживании;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98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другим лицам и семьям с детьми, нуждающимся в социальном обслуживании.</w:t>
      </w:r>
    </w:p>
    <w:p w:rsidR="00373E61" w:rsidRDefault="00373E61">
      <w:pPr>
        <w:pStyle w:val="ConsPlusNormal"/>
        <w:jc w:val="both"/>
      </w:pPr>
      <w:r>
        <w:lastRenderedPageBreak/>
        <w:t xml:space="preserve">(в ред. </w:t>
      </w:r>
      <w:hyperlink r:id="rId99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21. Предоставление социально-реабилитационных услуг, услуг по абилитации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00">
        <w:r>
          <w:rPr>
            <w:color w:val="0000FF"/>
          </w:rPr>
          <w:t>Закона</w:t>
        </w:r>
      </w:hyperlink>
      <w:r>
        <w:t xml:space="preserve"> г. Москвы от 14.12.2016 N 47)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bookmarkStart w:id="2" w:name="P332"/>
      <w:bookmarkEnd w:id="2"/>
      <w:r>
        <w:t>1. Социально-реабилитационные услуги, услуги по абилитации в организациях социального обслуживания предоставляются инвалидам, в том числе детям-инвалидам, лицам с ограниченными возможностями здоровья, несовершеннолетним, другим гражданам, нуждающимся в оказании им профессиональной, социальной или психологической помощи, в соответствии с федеральным законодательством.</w:t>
      </w:r>
    </w:p>
    <w:p w:rsidR="00373E61" w:rsidRDefault="00373E61">
      <w:pPr>
        <w:pStyle w:val="ConsPlusNormal"/>
        <w:jc w:val="both"/>
      </w:pPr>
      <w:r>
        <w:t xml:space="preserve">(в ред. законов г. Москвы от 24.12.2014 </w:t>
      </w:r>
      <w:hyperlink r:id="rId101">
        <w:r>
          <w:rPr>
            <w:color w:val="0000FF"/>
          </w:rPr>
          <w:t>N 66</w:t>
        </w:r>
      </w:hyperlink>
      <w:r>
        <w:t xml:space="preserve">, от 14.12.2016 </w:t>
      </w:r>
      <w:hyperlink r:id="rId102">
        <w:r>
          <w:rPr>
            <w:color w:val="0000FF"/>
          </w:rPr>
          <w:t>N 47</w:t>
        </w:r>
      </w:hyperlink>
      <w:r>
        <w:t>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Социально-реабилитационные услуги, услуги по абилитации инвалидам, детям-инвалидам предоставляются в соответствии с рекомендациями медицинских организаций по проведению реабилитационных, оздоровительных мероприятий и (или) индивидуальной программой реабилитации или абилитации инвалида, разработанной федеральным учреждением медико-социальной экспертизы.</w:t>
      </w:r>
    </w:p>
    <w:p w:rsidR="00373E61" w:rsidRDefault="00373E61">
      <w:pPr>
        <w:pStyle w:val="ConsPlusNormal"/>
        <w:jc w:val="both"/>
      </w:pPr>
      <w:r>
        <w:t xml:space="preserve">(в ред. законов г. Москвы от 24.12.2014 </w:t>
      </w:r>
      <w:hyperlink r:id="rId103">
        <w:r>
          <w:rPr>
            <w:color w:val="0000FF"/>
          </w:rPr>
          <w:t>N 66</w:t>
        </w:r>
      </w:hyperlink>
      <w:r>
        <w:t xml:space="preserve">, от 14.12.2016 </w:t>
      </w:r>
      <w:hyperlink r:id="rId104">
        <w:r>
          <w:rPr>
            <w:color w:val="0000FF"/>
          </w:rPr>
          <w:t>N 47</w:t>
        </w:r>
      </w:hyperlink>
      <w:r>
        <w:t>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Социально-реабилитационные услуги несовершеннолетним предоставляются в соответствии с индивидуальной программой.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05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4. Продолжительность пребывания в реабилитационном отделении организации социального обслуживания граждан, указанных в </w:t>
      </w:r>
      <w:hyperlink w:anchor="P332">
        <w:r>
          <w:rPr>
            <w:color w:val="0000FF"/>
          </w:rPr>
          <w:t>части 1</w:t>
        </w:r>
      </w:hyperlink>
      <w:r>
        <w:t xml:space="preserve"> настоящей статьи, определяется характером и сроками необходимых для них реабилитационных мероприятий.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0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 xml:space="preserve">Статья 22. Утратила силу. - </w:t>
      </w:r>
      <w:hyperlink r:id="rId107">
        <w:r>
          <w:rPr>
            <w:color w:val="0000FF"/>
          </w:rPr>
          <w:t>Закон</w:t>
        </w:r>
      </w:hyperlink>
      <w:r>
        <w:t xml:space="preserve"> г. Москвы 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23. Стационарное социальное обслуживание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Стационарное социальное обслуживание предоставляется гражданам пожилого возраста и инвалидам, частично или полностью утратившим способность к самообслуживанию и (или) передвижению и вследствие этого нуждающимся в постоянном постороннем уходе, несовершеннолетним, нуждающимся в социальном обслуживании, детям с ограниченными возможностями здоровья.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08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Стационарное социальное обслуживание осуществляется в организациях (отделениях) стационарного социального обслуживания, профилированных в соответствии с возрастом граждан, состоянием их здоровья и социальным положением.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09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Стационарное социальное обслуживание включает: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меры по созданию для получателей социальных услуг наиболее адекватных их возрасту и состоянию здоровья условий жизнедеятельности;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10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реабилитационные мероприятия медицинского, социального и лечебно-трудового характера, обеспечение получателям социальных услуг ухода и медицинской помощи, организацию их отдыха и досуга, питания, посильной трудовой деятельности.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11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4. Стационарное социальное обслуживание включает: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размещение получателей социальных услуг в жилых помещениях организаций стационарного социального обслуживания в порядке и на условиях, установленных федеральными законами и законами города Москвы;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12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организацию питания получателей социальных услуг;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13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lastRenderedPageBreak/>
        <w:t>3) оказание комплекса социальных услуг в соответствии с индивидуальной нуждаемостью получателя социальных услуг и проведение мероприятий медицинского, психологического и социального характера;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14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4) содействие в получении получателями социальных услуг бесплатной медицинской помощи в государственных медицинских организациях;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15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обеспечение помещениями для получения образования детьми-инвалидами и инвалидами молодого возраста;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обеспечение помещениями для участия в реабилитационных мероприятиях, трудовой терапии, бытовом обслуживании, культурно-досуговой деятельности и для отдыха.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5. Не допускается помещение детей-инвалидов с физическими недостатками в организации стационарного социального обслуживания, предназначенные для проживания детей с психическими расстройствами.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1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6. Гражданам пожилого возраста и инвалидам может быть отказано в стационарном социальном обслуживании при наличии медицинских противопоказаний, установленных федеральным законодательством.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7. Граждане пожилого возраста и инвалиды, иные граждане, проживающие в организациях стационарного социального обслуживания и нуждающиеся в специализированной медицинской помощи, направляются администрацией указанных организаций на обследование и лечение в государственные медицинские организации.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1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8. Граждане, частично или полностью утратившие способность к самообслуживанию и нуждающиеся в постоянном постороннем уходе, из числа освобождаемых из мест лишения свободы, а также граждане пожилого возраста и инвалиды, занимающиеся бродяжничеством или попрошайничеством, при отсутствии медицинских противопоказаний и по личному желанию принимаются на социальное обслуживание в специальные организации стационарного социального обслуживания.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18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9. В отношении граждан, проживающих в организациях стационарного социального обслуживания, не допускаются применение средств физического сдерживания, лекарственных средств, а также их изоляция в целях наказания или создания удобств для персонала указанных учреждений.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19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10. Граждане, проживающие в организациях стационарного социального обслуживания и постоянно нарушающие установленный уставом организации стационарного социального обслуживания порядок проживания, могут быть отчислены по инициативе администрации указанных организаций либо с согласия получателей социальных услуг переведены в специальные организации стационарного социального обслуживания.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20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11. Администрация организации стационарного социального обслуживания обеспечивает возможность свободного посещения граждан пожилого возраста и инвалидов - получателей социальных услуг указанных организаций их законными представителями, родственниками, священнослужителями и другими лицами, с которыми они желают встретиться, как в выходные, так и в рабочие дни в соответствии с распорядком работы организации.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21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24. Основные формы стационарного социального обслуживания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Стационарное социальное обслуживание осуществляется в следующих основных формах: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предоставление одежды, обуви, постельных принадлежностей и других предметов первой необходимости, средств санитарии и гигиены, средств ухода в установленном порядке;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lastRenderedPageBreak/>
        <w:t>2) предоставление в пользование оборудования, в том числе мебели;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содействие в организации оказания услуг предприятиями торговли и связи, а также информационных услуг;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4) содействие в организации проезда на обучение, лечение, консультации;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приготовление и подача пищи, включая диетическое питание;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обеспечение условий для отправления религиозных обрядов;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7) обеспечение ухода с учетом состояния здоровья;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8) содействие в проведении медико-социальной экспертизы;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9) проведение медицинских, социальных и реабилитационных мероприятий, в том числе для инвалидов на основе индивидуальных программ реабилитации или абилитации;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22">
        <w:r>
          <w:rPr>
            <w:color w:val="0000FF"/>
          </w:rPr>
          <w:t>Закона</w:t>
        </w:r>
      </w:hyperlink>
      <w:r>
        <w:t xml:space="preserve"> г. Москвы от 14.12.2016 N 47)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10) организация получения бесплатной медицинской помощи в государственных медицинских организациях;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23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11) содействие в получении протезно-ортопедической и зубопротезной помощи;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12) обеспечение техническими средствами ухода и реабилитации;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13) содействие в направлении по заключению врачей на санаторно-курортное лечение;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14) содействие в получении бесплатных юридических, психологических и иных консультативных услуг;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15) обеспечение представительства в органах государственной власти, в том числе в суде, в целях защиты прав и интересов получателя социальных услуг;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24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16) оказание помощи в написании и оформлении писем, обращений и других документов;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17) оказание содействия в реализации права на пенсионное обеспечение и предоставление других социальных выплат;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18) создание условий для дошкольного воспитания детей и получения детьми школьного образования по специальным программам с учетом их физических возможностей и умственных способностей;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19) создание условий для получения образования инвалидами по специальным программам с учетом их физических возможностей и умственных способностей;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20) создание условий для обучения доступным профессиональным навыкам и использования остаточных трудовых возможностей, участия в посильной трудовой деятельности;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21) содействие в обеспечении книжной и иной печатной продукцией;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22) обеспечение культурно-досуговой деятельности;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23) обеспечение при прекращении стационарного социального обслуживания одеждой, обувью и единовременным денежным пособием по нормативам, утвержденным правовыми актами города Москвы;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24) организация ритуальных услуг или содействие в организации ритуальных услуг членам семьи, близким родственникам или представителям умершего получателя социальных услуг;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25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25) иные формы стационарного социального обслуживания в соответствии с правовыми актами города Москвы.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2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25. Социальное обслуживание несовершеннолетних в специализированных организациях социального обслуживания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Социальное обслуживание в специализированных организациях социального обслуживания для несовершеннолетних, нуждающихся в социальной реабилитации, предоставляется детям, нуждающимся в социальном обслуживании, беспризорным детям, детям-сиротам и детям, оставшимся без попечения родителей.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2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Оказание социальных услуг несовершеннолетним, нуждающимся в социальном обслуживании, осуществляется на основе индивидуальной программы.</w:t>
      </w:r>
    </w:p>
    <w:p w:rsidR="00373E61" w:rsidRDefault="00373E61">
      <w:pPr>
        <w:pStyle w:val="ConsPlusNormal"/>
        <w:jc w:val="both"/>
      </w:pPr>
      <w:r>
        <w:t xml:space="preserve">(часть 2 в ред. </w:t>
      </w:r>
      <w:hyperlink r:id="rId128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Социальные услуги могут предоставляться несовершеннолетним без их письменного заявления в случаях и порядке, установленных федеральными законами и правовыми актами города Москвы.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29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4. Отчисление воспитанников из специализированных организаций социального обслуживания осуществляется в случаях и порядке, установленных федеральными законами и законами города Москвы.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30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5. По окончании пребывания в специализированной организации социального обслуживания несовершеннолетние могут приниматься на социальное сопровождение в порядке и на условиях, установленных федеральным законодательством и настоящим Законом.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31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26. Предоставление временного приюта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Временный приют в специализированной организации социального обслуживания временного пребывания (далее - организация временного пребывания) осуществляется в режиме круглосуточного пребывания и предоставляется: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32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детям, нуждающимся в социальном обслуживании, в том числе детям-сиротам; детям, оставшимся без попечения родителей; безнадзорным несовершеннолетним;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33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бездомным гражданам, а также лицам, занимающимся бродяжничеством и попрошайничеством, в том числе не имеющим документов, удостоверяющих личность;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гражданам, освободившимся из мест лишения свободы;</w:t>
      </w:r>
    </w:p>
    <w:p w:rsidR="00373E61" w:rsidRDefault="00373E61">
      <w:pPr>
        <w:pStyle w:val="ConsPlusNormal"/>
        <w:spacing w:before="200"/>
        <w:ind w:firstLine="540"/>
        <w:jc w:val="both"/>
      </w:pPr>
      <w:bookmarkStart w:id="3" w:name="P434"/>
      <w:bookmarkEnd w:id="3"/>
      <w:r>
        <w:t>4) бездомным гражданам, оказавшимся в городе Москве в ситуации, угрожающей их жизни и здоровью, и нуждающимся в оказании медико-социальной помощи;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гражданам, пострадавшим от физического или психического насилия, стихийных бедствий, в результате террористических актов, вооруженных и межэтнических конфликтов;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другим лицам, нуждающимся в предоставлении временного приюта.</w:t>
      </w:r>
    </w:p>
    <w:p w:rsidR="00373E61" w:rsidRDefault="00373E6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73E6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73E61" w:rsidRDefault="00373E6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73E61" w:rsidRDefault="00373E6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73E61" w:rsidRDefault="00373E61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373E61" w:rsidRDefault="00373E61">
            <w:pPr>
              <w:pStyle w:val="ConsPlusNormal"/>
              <w:jc w:val="both"/>
            </w:pPr>
            <w:r>
              <w:rPr>
                <w:color w:val="392C69"/>
              </w:rPr>
              <w:t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73E61" w:rsidRDefault="00373E61">
            <w:pPr>
              <w:pStyle w:val="ConsPlusNormal"/>
            </w:pPr>
          </w:p>
        </w:tc>
      </w:tr>
    </w:tbl>
    <w:p w:rsidR="00373E61" w:rsidRDefault="00373E61">
      <w:pPr>
        <w:pStyle w:val="ConsPlusNormal"/>
        <w:spacing w:before="260"/>
        <w:ind w:firstLine="540"/>
        <w:jc w:val="both"/>
      </w:pPr>
      <w:r>
        <w:t>2. Прием в организацию временного пребывания производится на основании личного заявления гражданина после осмотра его дежурным врачом (фельдшером) и санитарной обработки (при необходимости).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34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3. Бесплатное питание лиц, занимающихся бродяжничеством и попрошайничеством, бездомных граждан, пребывающих (ночующих) в организациях временного пребывания, </w:t>
      </w:r>
      <w:r>
        <w:lastRenderedPageBreak/>
        <w:t>организуется: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35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в домах ночного пребывания и социальных гостиницах - путем раздачи продуктов быстрого приготовления;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в центрах социальной адаптации, на территориях санпропускников, в иных организациях социального обслуживания для бездомных граждан и лиц, занимающихся бродяжничеством и попрошайничеством, - путем предоставления горячего питания.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3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4. При предоставлении временного приюта гражданам, указанным в </w:t>
      </w:r>
      <w:hyperlink w:anchor="P434">
        <w:r>
          <w:rPr>
            <w:color w:val="0000FF"/>
          </w:rPr>
          <w:t>пункте 4 части 1</w:t>
        </w:r>
      </w:hyperlink>
      <w:r>
        <w:t xml:space="preserve"> настоящей статьи, оказавшимся в городе Москве в ситуации, угрожающей их жизни и здоровью, соответствующая специализированная организация социального обслуживания оказывает им содействие в восстановлении утраченных социальных связей, поиске родственников, отправке к прежнему месту жительства, приобретении железнодорожных билетов в порядке, установленном Правительством Москвы.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3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5. Для бездомных граждан с ограниченными физическими возможностями, нуждающихся в постороннем уходе, срок временного пребывания в организации временного пребывания продлевается до решения вопроса их жизнеустройства.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38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27. Предоставление жилого помещения в домах специализированного жилищного фонда города Москвы системы социального обслуживания населения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Жилые помещения в домах специализированного жилищного фонда города Москвы системы социального обслуживания населения предназначаются для проживания граждан, не обеспеченных жилыми помещениями в городе Москве и нуждающихся в предоставлении им медицинских и социально-бытовых услуг (дееспособных и имеющих способность к самообслуживанию граждан пожилого возраста и инвалидов).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Порядок и условия предоставления жилых помещений в домах специализированного жилищного фонда города Москвы системы социального обслуживания населения и пользования такими жилыми помещениями устанавливаются Правительством Москвы.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28. Социальные жилые дома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bookmarkStart w:id="4" w:name="P458"/>
      <w:bookmarkEnd w:id="4"/>
      <w:r>
        <w:t>1. Социальные жилые дома относятся к специализированному жилищному фонду города Москвы системы социального обслуживания граждан и являются организациями стационарного социального обслуживания, предназначенными для постоянного проживания граждан пожилого возраста, супружеских пар граждан пожилого возраста и инвалидов (при условии передачи принадлежащего им на праве собственности жилья городу Москве) и создания условий для их самореализации и удовлетворения основных жизненных потребностей.</w:t>
      </w:r>
    </w:p>
    <w:p w:rsidR="00373E61" w:rsidRDefault="00373E61">
      <w:pPr>
        <w:pStyle w:val="ConsPlusNormal"/>
        <w:jc w:val="both"/>
      </w:pPr>
      <w:r>
        <w:t xml:space="preserve">(в ред. законов г. Москвы от 24.12.2014 </w:t>
      </w:r>
      <w:hyperlink r:id="rId139">
        <w:r>
          <w:rPr>
            <w:color w:val="0000FF"/>
          </w:rPr>
          <w:t>N 66</w:t>
        </w:r>
      </w:hyperlink>
      <w:r>
        <w:t xml:space="preserve">, от 14.12.2016 </w:t>
      </w:r>
      <w:hyperlink r:id="rId140">
        <w:r>
          <w:rPr>
            <w:color w:val="0000FF"/>
          </w:rPr>
          <w:t>N 47</w:t>
        </w:r>
      </w:hyperlink>
      <w:r>
        <w:t>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2. Ограничениями для вселения в социальные жилые дома граждан, указанных в </w:t>
      </w:r>
      <w:hyperlink w:anchor="P458">
        <w:r>
          <w:rPr>
            <w:color w:val="0000FF"/>
          </w:rPr>
          <w:t>части 1</w:t>
        </w:r>
      </w:hyperlink>
      <w:r>
        <w:t xml:space="preserve"> настоящей статьи, являются наличие у них карантинных инфекционных, психических, онкологических и других тяжелых заболеваний, туберкулеза в открытой форме, полная утрата ими способности к самообслуживанию, а также наличие у указанных граждан алкогольной и (или) наркотической зависимости.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Лица, проживающие в социальных жилых домах, утратившие способность к самообслуживанию и нуждающиеся в постороннем уходе, обслуживаются социальным работником, и им предоставляется социально-бытовая помощь, предусмотренная настоящим Законом и иными правовыми актами города Москвы, а также по их желанию организуется предоставление на договорной основе дополнительных платных услуг.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41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4. </w:t>
      </w:r>
      <w:hyperlink r:id="rId142">
        <w:r>
          <w:rPr>
            <w:color w:val="0000FF"/>
          </w:rPr>
          <w:t>Порядок</w:t>
        </w:r>
      </w:hyperlink>
      <w:r>
        <w:t xml:space="preserve"> предоставления жилой площади в социальных жилых домах, организации социально-бытового, медицинского, культурного и других видов обслуживания, а также посильной трудовой деятельности проживающих в социальных жилых домах граждан устанавливается Правительством Москвы.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jc w:val="center"/>
        <w:outlineLvl w:val="0"/>
      </w:pPr>
      <w:r>
        <w:t xml:space="preserve">Наименование исключено. - </w:t>
      </w:r>
      <w:hyperlink r:id="rId143">
        <w:r>
          <w:rPr>
            <w:color w:val="0000FF"/>
          </w:rPr>
          <w:t>Закон</w:t>
        </w:r>
      </w:hyperlink>
      <w:r>
        <w:t xml:space="preserve"> г. Москвы</w:t>
      </w:r>
    </w:p>
    <w:p w:rsidR="00373E61" w:rsidRDefault="00373E61">
      <w:pPr>
        <w:pStyle w:val="ConsPlusNormal"/>
        <w:jc w:val="center"/>
      </w:pPr>
      <w:r>
        <w:t>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29. Стандарты социальных услуг в городе Москве</w:t>
      </w:r>
    </w:p>
    <w:p w:rsidR="00373E61" w:rsidRDefault="00373E61">
      <w:pPr>
        <w:pStyle w:val="ConsPlusNormal"/>
        <w:ind w:firstLine="540"/>
        <w:jc w:val="both"/>
      </w:pPr>
      <w:r>
        <w:t xml:space="preserve">(в ред. </w:t>
      </w:r>
      <w:hyperlink r:id="rId144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Стандарты социальных услуг в городе Москве устанавливаются Правительством Москвы в соответствии с требованиями федерального законодательства.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 xml:space="preserve">Статьи 30 - 31.1. Утратили силу. - </w:t>
      </w:r>
      <w:hyperlink r:id="rId145">
        <w:r>
          <w:rPr>
            <w:color w:val="0000FF"/>
          </w:rPr>
          <w:t>Закон</w:t>
        </w:r>
      </w:hyperlink>
      <w:r>
        <w:t xml:space="preserve"> г. Москвы 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jc w:val="center"/>
        <w:outlineLvl w:val="0"/>
      </w:pPr>
      <w:r>
        <w:t xml:space="preserve">Наименование исключено. - </w:t>
      </w:r>
      <w:hyperlink r:id="rId146">
        <w:r>
          <w:rPr>
            <w:color w:val="0000FF"/>
          </w:rPr>
          <w:t>Закон</w:t>
        </w:r>
      </w:hyperlink>
      <w:r>
        <w:t xml:space="preserve"> г. Москвы</w:t>
      </w:r>
    </w:p>
    <w:p w:rsidR="00373E61" w:rsidRDefault="00373E61">
      <w:pPr>
        <w:pStyle w:val="ConsPlusNormal"/>
        <w:jc w:val="center"/>
      </w:pPr>
      <w:r>
        <w:t>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32. Номенклатура организаций социального обслуживания города Москвы</w:t>
      </w:r>
    </w:p>
    <w:p w:rsidR="00373E61" w:rsidRDefault="00373E61">
      <w:pPr>
        <w:pStyle w:val="ConsPlusNormal"/>
        <w:ind w:firstLine="540"/>
        <w:jc w:val="both"/>
      </w:pPr>
      <w:r>
        <w:t xml:space="preserve">(в ред. </w:t>
      </w:r>
      <w:hyperlink r:id="rId14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К организациям стационарного социального обслуживания относятся: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дом-интернат (пансионат), в том числе детский, малой вместимости, для престарелых и инвалидов, ветеранов войны и труда, милосердия;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специальный дом-интернат, в том числе для престарелых;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психоневрологический интернат, в том числе детский;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4) специальный жилой дом для одиноких престарелых граждан;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социально-реабилитационный центр, в том числе для несовершеннолетних, ветеранов войн и Вооруженных Сил;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реабилитационный центр по социальной адаптации инвалидов и участников военных действий;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7) социально-оздоровительный центр;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8) геронтологический центр;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9) геронтопсихиатрический центр;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10) социальный приют для детей и подростков;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11) детский дом для детей-сирот и детей, оставшихся без попечения родителей;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12) школа-интернат для детей-сирот и детей, оставшихся без попечения родителей;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13) санаторно-лесная школа;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14) специализированный дом ребенка;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15) центр содействия семейному воспитанию, в том числе для детей с особенностями развития;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16) центр социальной (постинтернатной) адаптации.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К организациям, осуществляющим полустационарное социальное обслуживание, относятся: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социально-реабилитационный центр, в том числе для несовершеннолетних;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центр помощи детям, оставшимся без попечения родителей;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реабилитационный центр, в том числе для детей и подростков с ограниченными возможностями;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lastRenderedPageBreak/>
        <w:t>4) кризисный центр помощи женщинам;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центр психолого-педагогической помощи населению;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центр социального обслуживания, в том числе территориальный;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7) социально-оздоровительный центр;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8) консультативный центр;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9) центр социальной адаптации (помощи), в том числе для лиц без определенного места жительства и занятий;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10) дом ночного пребывания;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11) социальный приют;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12) социальная гостиница;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13) центр поддержки семьи и детства;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14) центр социальной помощи семье и детям;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15) городской ресурсный центр содействия семейному воспитанию.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К организациям, осуществляющим социальное обслуживание на дому, относятся: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центр социального обслуживания, в том числе территориальный;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центр социальной помощи.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4. К организациям, предоставляющим срочные социальные услуги, относятся: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консультативный центр;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служба срочного социального обслуживания, в том числе экстренной психологической помощи.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5. Иные организации социального обслуживания.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33. Межведомственное взаимодействие в сфере социального обслуживания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48">
        <w:r>
          <w:rPr>
            <w:color w:val="0000FF"/>
          </w:rPr>
          <w:t>Закона</w:t>
        </w:r>
      </w:hyperlink>
      <w:r>
        <w:t xml:space="preserve"> г. Москвы от 08.06.2022 N 17)</w:t>
      </w:r>
    </w:p>
    <w:p w:rsidR="00373E61" w:rsidRDefault="00373E61">
      <w:pPr>
        <w:pStyle w:val="ConsPlusNormal"/>
        <w:ind w:firstLine="540"/>
        <w:jc w:val="both"/>
      </w:pPr>
      <w:r>
        <w:t xml:space="preserve">(в ред. </w:t>
      </w:r>
      <w:hyperlink r:id="rId149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Межведомственное взаимодействие органов государственной власти города Москвы в сфере социального обслуживания и социального сопровождения осуществляется в порядке, утверждаемом Правительством Москвы.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2. Утратила силу. - </w:t>
      </w:r>
      <w:hyperlink r:id="rId150">
        <w:r>
          <w:rPr>
            <w:color w:val="0000FF"/>
          </w:rPr>
          <w:t>Закон</w:t>
        </w:r>
      </w:hyperlink>
      <w:r>
        <w:t xml:space="preserve"> г. Москвы от 08.06.2022 N 17.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34. Организации и лица, оказывающие социальные услуги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51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Социальное обслуживание наряду с организациями социального обслуживания города Москвы осуществляется организациями социального обслуживания иных организационно-правовых форм, в том числе общественными, некоммерческими организациями, профессиональными ассоциациями, благотворительными и религиозными организациями, а также индивидуальными предпринимателями.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52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Организации иных организационно-правовых форм и индивидуальные предприниматели оказывают социальные услуги в соответствии с федеральным законодательством и законодательством города Москвы, в том числе на конкурсной основе с учетом стандартов социальных услуг в городе Москве.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53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lastRenderedPageBreak/>
        <w:t>3. Координацию деятельности поставщиков социальных услуг, общественных организаций и иных организаций социального обслуживания осуществляет уполномоченный орган.</w:t>
      </w:r>
    </w:p>
    <w:p w:rsidR="00373E61" w:rsidRDefault="00373E61">
      <w:pPr>
        <w:pStyle w:val="ConsPlusNormal"/>
        <w:jc w:val="both"/>
      </w:pPr>
      <w:r>
        <w:t xml:space="preserve">(часть 3 введена </w:t>
      </w:r>
      <w:hyperlink r:id="rId154">
        <w:r>
          <w:rPr>
            <w:color w:val="0000FF"/>
          </w:rPr>
          <w:t>Законом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4. Реестр поставщиков социальных услуг города Москвы формируется и ведется в порядке, определяемом уполномоченным органом.</w:t>
      </w:r>
    </w:p>
    <w:p w:rsidR="00373E61" w:rsidRDefault="00373E61">
      <w:pPr>
        <w:pStyle w:val="ConsPlusNormal"/>
        <w:jc w:val="both"/>
      </w:pPr>
      <w:r>
        <w:t xml:space="preserve">(часть 4 введена </w:t>
      </w:r>
      <w:hyperlink r:id="rId155">
        <w:r>
          <w:rPr>
            <w:color w:val="0000FF"/>
          </w:rPr>
          <w:t>Законом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35. Попечительские и общественные советы в организациях социального обслуживания города Москвы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5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В организациях социального обслуживания города Москвы создаются попечительские, а также могут создаваться общественные советы в целях осуществления общественного контроля за деятельностью этих организаций и соблюдением ими федерального законодательства и законодательства города Москвы.</w:t>
      </w:r>
    </w:p>
    <w:p w:rsidR="00373E61" w:rsidRDefault="00373E61">
      <w:pPr>
        <w:pStyle w:val="ConsPlusNormal"/>
        <w:jc w:val="both"/>
      </w:pPr>
      <w:r>
        <w:t xml:space="preserve">(часть 1 в ред. </w:t>
      </w:r>
      <w:hyperlink r:id="rId15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Деятельность попечительского и (или) общественного совета осуществляется в соответствии с положением о попечительском и (или) общественном совете.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 xml:space="preserve">Статья 36. Утратила силу. - </w:t>
      </w:r>
      <w:hyperlink r:id="rId158">
        <w:r>
          <w:rPr>
            <w:color w:val="0000FF"/>
          </w:rPr>
          <w:t>Закон</w:t>
        </w:r>
      </w:hyperlink>
      <w:r>
        <w:t xml:space="preserve"> г. Москвы 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jc w:val="center"/>
        <w:outlineLvl w:val="0"/>
      </w:pPr>
      <w:r>
        <w:t xml:space="preserve">Наименование исключено. - </w:t>
      </w:r>
      <w:hyperlink r:id="rId159">
        <w:r>
          <w:rPr>
            <w:color w:val="0000FF"/>
          </w:rPr>
          <w:t>Закон</w:t>
        </w:r>
      </w:hyperlink>
      <w:r>
        <w:t xml:space="preserve"> г. Москвы</w:t>
      </w:r>
    </w:p>
    <w:p w:rsidR="00373E61" w:rsidRDefault="00373E61">
      <w:pPr>
        <w:pStyle w:val="ConsPlusNormal"/>
        <w:jc w:val="center"/>
      </w:pPr>
      <w:r>
        <w:t>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37. Независимая оценка качества условий оказания услуг организациями социального обслуживания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60">
        <w:r>
          <w:rPr>
            <w:color w:val="0000FF"/>
          </w:rPr>
          <w:t>Закона</w:t>
        </w:r>
      </w:hyperlink>
      <w:r>
        <w:t xml:space="preserve"> г. Москвы от 19.12.2018 N 33)</w:t>
      </w:r>
    </w:p>
    <w:p w:rsidR="00373E61" w:rsidRDefault="00373E61">
      <w:pPr>
        <w:pStyle w:val="ConsPlusNormal"/>
        <w:ind w:firstLine="540"/>
        <w:jc w:val="both"/>
      </w:pPr>
      <w:r>
        <w:t xml:space="preserve">(в ред. </w:t>
      </w:r>
      <w:hyperlink r:id="rId161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Независимая оценка качества условий оказания услуг организациями социального обслуживания осуществляется в соответствии с требованиями федерального законодательства.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62">
        <w:r>
          <w:rPr>
            <w:color w:val="0000FF"/>
          </w:rPr>
          <w:t>Закона</w:t>
        </w:r>
      </w:hyperlink>
      <w:r>
        <w:t xml:space="preserve"> г. Москвы от 19.12.2018 N 33)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38. Финансовое обеспечение социального обслуживания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Финансирование организаций социального обслуживания города Москвы является расходным обязательством города Москвы.</w:t>
      </w:r>
    </w:p>
    <w:p w:rsidR="00373E61" w:rsidRDefault="00373E61">
      <w:pPr>
        <w:pStyle w:val="ConsPlusNormal"/>
        <w:jc w:val="both"/>
      </w:pPr>
      <w:r>
        <w:t xml:space="preserve">(часть 1 в ред. </w:t>
      </w:r>
      <w:hyperlink r:id="rId163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Финансирование организаций социального обслуживания иных организационно-правовых форм и индивидуальных предпринимателей осуществляется: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из источников, предусмотренных их уставами либо другими учредительными документами, и иных источников, не запрещенных законодательством;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за счет средств бюджета города Москвы - в случае привлечения указанных организаций к предоставлению социальных услуг на конкурсной основе в соответствии с федеральным законодательством и законодательством города Москвы в области размещения государственного заказа, а также в иных случаях, предусмотренных федеральным законодательством.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64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Если гражданин получает социальные услуги, предусмотренные индивидуальной программой, у поставщика социальных услуг, который включен в реестр поставщиков социальных услуг города Москвы, но не участвует в выполнении государственного задания (заказа), такому поставщику социальных услуг выплачивается компенсация в размере и в порядке, определяемых Правительством Москвы.</w:t>
      </w:r>
    </w:p>
    <w:p w:rsidR="00373E61" w:rsidRDefault="00373E61">
      <w:pPr>
        <w:pStyle w:val="ConsPlusNormal"/>
        <w:jc w:val="both"/>
      </w:pPr>
      <w:r>
        <w:t xml:space="preserve">(часть 3 введена </w:t>
      </w:r>
      <w:hyperlink r:id="rId165">
        <w:r>
          <w:rPr>
            <w:color w:val="0000FF"/>
          </w:rPr>
          <w:t>Законом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39. Профессиональная деятельность по социальному обслуживанию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 xml:space="preserve">1. Профессиональная деятельность по социальному обслуживанию осуществляется работниками организаций социального обслуживания и иными специалистами, имеющими </w:t>
      </w:r>
      <w:r>
        <w:lastRenderedPageBreak/>
        <w:t>профессиональное образование, соответствующее требованиям и характеру выполняемой работы, при наличии оснований, условий и в порядке, которые предусмотрены федеральным законодательством и законодательством города Москвы в соответствии с профессиональными стандартами, утверждаемыми федеральным органом исполнительной власти в сфере социального обслуживания.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6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Для определения уровня профессиональной подготовки работников организаций социального обслуживания города Москвы и выдачи им квалификационных аттестатов проводится аттестация.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67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3. Порядок и условия проведения аттестации работников организаций социального обслуживания города Москвы определяются уполномоченным органом.</w:t>
      </w:r>
    </w:p>
    <w:p w:rsidR="00373E61" w:rsidRDefault="00373E61">
      <w:pPr>
        <w:pStyle w:val="ConsPlusNormal"/>
        <w:jc w:val="both"/>
      </w:pPr>
      <w:r>
        <w:t xml:space="preserve">(в ред. законов г. Москвы от 03.12.2014 </w:t>
      </w:r>
      <w:hyperlink r:id="rId168">
        <w:r>
          <w:rPr>
            <w:color w:val="0000FF"/>
          </w:rPr>
          <w:t>N 57</w:t>
        </w:r>
      </w:hyperlink>
      <w:r>
        <w:t xml:space="preserve">, от 24.12.2014 </w:t>
      </w:r>
      <w:hyperlink r:id="rId169">
        <w:r>
          <w:rPr>
            <w:color w:val="0000FF"/>
          </w:rPr>
          <w:t>N 66</w:t>
        </w:r>
      </w:hyperlink>
      <w:r>
        <w:t>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4. Сведения о работниках, получивших квалификационный аттестат, заносятся в соответствующий реестр в порядке, установленном уполномоченным органом.</w:t>
      </w:r>
    </w:p>
    <w:p w:rsidR="00373E61" w:rsidRDefault="00373E61">
      <w:pPr>
        <w:pStyle w:val="ConsPlusNormal"/>
        <w:jc w:val="both"/>
      </w:pPr>
      <w:r>
        <w:t xml:space="preserve">(в ред. законов г. Москвы от 03.12.2014 </w:t>
      </w:r>
      <w:hyperlink r:id="rId170">
        <w:r>
          <w:rPr>
            <w:color w:val="0000FF"/>
          </w:rPr>
          <w:t>N 57</w:t>
        </w:r>
      </w:hyperlink>
      <w:r>
        <w:t xml:space="preserve">, от 24.12.2014 </w:t>
      </w:r>
      <w:hyperlink r:id="rId171">
        <w:r>
          <w:rPr>
            <w:color w:val="0000FF"/>
          </w:rPr>
          <w:t>N 66</w:t>
        </w:r>
      </w:hyperlink>
      <w:r>
        <w:t>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40. Меры социальной поддержки работников организаций социального обслуживания города Москвы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72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bookmarkStart w:id="5" w:name="P585"/>
      <w:bookmarkEnd w:id="5"/>
      <w:r>
        <w:t>1. Социальным работникам, занятым в организациях социального обслуживания города Москвы: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73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1) предоставляется специальная одежда, обувь и инвентарь либо производится выплата денежной компенсации на их приобретение, которая подлежит ежегодной индексации;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2) выплачивается денежная компенсация расходов на проезд на всех видах городского пассажирского транспорта (кроме такси и маршрутного такси) при исполнении служебных обязанностей, которая подлежит ежегодной индексации, при условии, если им в установленном порядке не предоставляются льготы на проезд на всех видах городского пассажирского транспорта по другим основаниям;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3) выплачивается денежная компенсация на оплату услуг местной телефонной связи на территории города Москвы;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74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4) обеспечивается повышение квалификации за счет работодателя один раз в пять лет;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5) обеспечивается право при исполнении служебных обязанностей на внеочередное обслуживание лечебно-профилактическими и фармацевтическими предприятиями, едиными информационно-расчетными центрами, учреждениями Пенсионного фонда Российской Федерации и Фонда социального страхования Российской Федерации, учреждениями медико-социальной экспертизы, предприятиями торговли, общественного питания, быта, связи, отделениями Сберегательного банка Российской Федерации, учреждениями, оказывающими юридические услуги;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6) обеспечивается бесплатный профилактический осмотр и обследование при поступлении на работу, бесплатное диспансерное наблюдение в государственных медицинских организациях.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75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Заведующим отделениями и специалистам по социальной работе центров социального обслуживания и территориальных центров социального обслуживания выплачивается денежная компенсация расходов на проезд на всех видах городского пассажирского транспорта (кроме такси и маршрутного такси) при исполнении служебных обязанностей, которая подлежит ежегодной индексации, при условии, если указанным лицам в установленном порядке не предоставляются льготы на проезд на всех видах городского пассажирского транспорта по другим основаниям.</w:t>
      </w:r>
    </w:p>
    <w:p w:rsidR="00373E61" w:rsidRDefault="00373E61">
      <w:pPr>
        <w:pStyle w:val="ConsPlusNormal"/>
        <w:jc w:val="both"/>
      </w:pPr>
      <w:r>
        <w:t xml:space="preserve">(в ред. законов г. Москвы от 03.12.2014 </w:t>
      </w:r>
      <w:hyperlink r:id="rId176">
        <w:r>
          <w:rPr>
            <w:color w:val="0000FF"/>
          </w:rPr>
          <w:t>N 57</w:t>
        </w:r>
      </w:hyperlink>
      <w:r>
        <w:t xml:space="preserve">, от 14.12.2016 </w:t>
      </w:r>
      <w:hyperlink r:id="rId177">
        <w:r>
          <w:rPr>
            <w:color w:val="0000FF"/>
          </w:rPr>
          <w:t>N 47</w:t>
        </w:r>
      </w:hyperlink>
      <w:r>
        <w:t>)</w:t>
      </w:r>
    </w:p>
    <w:p w:rsidR="00373E61" w:rsidRDefault="00373E61">
      <w:pPr>
        <w:pStyle w:val="ConsPlusNormal"/>
        <w:spacing w:before="200"/>
        <w:ind w:firstLine="540"/>
        <w:jc w:val="both"/>
      </w:pPr>
      <w:bookmarkStart w:id="6" w:name="P597"/>
      <w:bookmarkEnd w:id="6"/>
      <w:r>
        <w:t xml:space="preserve">3. Работникам организаций стационарного социального обслуживания города Москвы, не </w:t>
      </w:r>
      <w:r>
        <w:lastRenderedPageBreak/>
        <w:t>проживающим в городе Москве, выплачивается денежная компенсация на проезд пригородным железнодорожным транспортом.</w:t>
      </w:r>
    </w:p>
    <w:p w:rsidR="00373E61" w:rsidRDefault="00373E61">
      <w:pPr>
        <w:pStyle w:val="ConsPlusNormal"/>
        <w:jc w:val="both"/>
      </w:pPr>
      <w:r>
        <w:t xml:space="preserve">(в ред. законов г. Москвы от 24.12.2014 </w:t>
      </w:r>
      <w:hyperlink r:id="rId178">
        <w:r>
          <w:rPr>
            <w:color w:val="0000FF"/>
          </w:rPr>
          <w:t>N 66</w:t>
        </w:r>
      </w:hyperlink>
      <w:r>
        <w:t xml:space="preserve">, от 14.12.2016 </w:t>
      </w:r>
      <w:hyperlink r:id="rId179">
        <w:r>
          <w:rPr>
            <w:color w:val="0000FF"/>
          </w:rPr>
          <w:t>N 47</w:t>
        </w:r>
      </w:hyperlink>
      <w:r>
        <w:t>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4. Медицинским работникам организаций социального обслуживания города Москвы меры социальной поддержки предоставляются в порядке и на условиях, которые предусмотрены федеральным законодательством и законодательством города Москвы для медицинских работников государственных медицинских организаций.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80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5. Педагогические работники организаций социального обслуживания города Москвы, состоящие в трудовых отношениях с данными организациями, имеют право на меры социальной поддержки в порядке и на условиях, которые предусмотрены федеральным законодательством и законодательством города Москвы для педагогических работников государственных образовательных организаций.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81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 xml:space="preserve">6. Порядок, условия предоставления работникам организаций социального обслуживания города Москвы мер социальной поддержки и размер денежных компенсаций, предусмотренных </w:t>
      </w:r>
      <w:hyperlink w:anchor="P585">
        <w:r>
          <w:rPr>
            <w:color w:val="0000FF"/>
          </w:rPr>
          <w:t>частями 1</w:t>
        </w:r>
      </w:hyperlink>
      <w:r>
        <w:t>-</w:t>
      </w:r>
      <w:hyperlink w:anchor="P597">
        <w:r>
          <w:rPr>
            <w:color w:val="0000FF"/>
          </w:rPr>
          <w:t>3</w:t>
        </w:r>
      </w:hyperlink>
      <w:r>
        <w:t xml:space="preserve"> настоящей статьи, устанавливаются Правительством Москвы.</w:t>
      </w:r>
    </w:p>
    <w:p w:rsidR="00373E61" w:rsidRDefault="00373E61">
      <w:pPr>
        <w:pStyle w:val="ConsPlusNormal"/>
        <w:jc w:val="both"/>
      </w:pPr>
      <w:r>
        <w:t xml:space="preserve">(часть 6 в ред. </w:t>
      </w:r>
      <w:hyperlink r:id="rId182">
        <w:r>
          <w:rPr>
            <w:color w:val="0000FF"/>
          </w:rPr>
          <w:t>Закона</w:t>
        </w:r>
      </w:hyperlink>
      <w:r>
        <w:t xml:space="preserve"> г. Москвы от 14.12.2016 N 47)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7. Меры социальной поддержки работников организаций социального обслуживания города Москвы являются расходными обязательствами города Москвы.</w:t>
      </w:r>
    </w:p>
    <w:p w:rsidR="00373E61" w:rsidRDefault="00373E61">
      <w:pPr>
        <w:pStyle w:val="ConsPlusNormal"/>
        <w:jc w:val="both"/>
      </w:pPr>
      <w:r>
        <w:t xml:space="preserve">(часть 7 введена </w:t>
      </w:r>
      <w:hyperlink r:id="rId183">
        <w:r>
          <w:rPr>
            <w:color w:val="0000FF"/>
          </w:rPr>
          <w:t>Законом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jc w:val="center"/>
        <w:outlineLvl w:val="0"/>
      </w:pPr>
      <w:r>
        <w:t xml:space="preserve">Наименование исключено. - </w:t>
      </w:r>
      <w:hyperlink r:id="rId184">
        <w:r>
          <w:rPr>
            <w:color w:val="0000FF"/>
          </w:rPr>
          <w:t>Закон</w:t>
        </w:r>
      </w:hyperlink>
      <w:r>
        <w:t xml:space="preserve"> г. Москвы</w:t>
      </w:r>
    </w:p>
    <w:p w:rsidR="00373E61" w:rsidRDefault="00373E61">
      <w:pPr>
        <w:pStyle w:val="ConsPlusNormal"/>
        <w:jc w:val="center"/>
      </w:pPr>
      <w:r>
        <w:t>от 24.12.2014 N 66.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41. Ответственность за нарушение законодательства о социальном обслуживании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1. Действия (бездействие) работников государственных органов, организаций независимо от организационно-правовых форм, индивидуальных предпринимателей, повлекшие нарушения прав граждан в сфере социального обслуживания, могут быть обжалованы гражданином, его опекуном, попечителем, другим законным представителем в органы государственной власти либо в суд.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85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spacing w:before="200"/>
        <w:ind w:firstLine="540"/>
        <w:jc w:val="both"/>
      </w:pPr>
      <w:r>
        <w:t>2. Ответственность лиц, занятых в сфере социального обслуживания, за нарушение настоящего Закона, если их действия (бездействие) повлекли за собой опасные для жизни и здоровья получателя социальных услуг последствия или иное нарушение его прав, наступает в порядке и на основаниях, которые предусмотрены федеральным законодательством и законодательством города Москвы.</w:t>
      </w:r>
    </w:p>
    <w:p w:rsidR="00373E61" w:rsidRDefault="00373E61">
      <w:pPr>
        <w:pStyle w:val="ConsPlusNormal"/>
        <w:jc w:val="both"/>
      </w:pPr>
      <w:r>
        <w:t xml:space="preserve">(в ред. </w:t>
      </w:r>
      <w:hyperlink r:id="rId186">
        <w:r>
          <w:rPr>
            <w:color w:val="0000FF"/>
          </w:rPr>
          <w:t>Закона</w:t>
        </w:r>
      </w:hyperlink>
      <w:r>
        <w:t xml:space="preserve"> г. Москвы от 24.12.2014 N 66)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Title"/>
        <w:ind w:firstLine="540"/>
        <w:jc w:val="both"/>
        <w:outlineLvl w:val="1"/>
      </w:pPr>
      <w:r>
        <w:t>Статья 42. Вступление в силу настоящего Закона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ind w:firstLine="540"/>
        <w:jc w:val="both"/>
      </w:pPr>
      <w:r>
        <w:t>Настоящий Закон вступает в силу через 10 дней после его официального опубликования.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jc w:val="right"/>
      </w:pPr>
      <w:r>
        <w:t>Мэр Москвы</w:t>
      </w:r>
    </w:p>
    <w:p w:rsidR="00373E61" w:rsidRDefault="00373E61">
      <w:pPr>
        <w:pStyle w:val="ConsPlusNormal"/>
        <w:jc w:val="right"/>
      </w:pPr>
      <w:r>
        <w:t>Ю.М. Лужков</w:t>
      </w:r>
    </w:p>
    <w:p w:rsidR="00373E61" w:rsidRDefault="00373E61">
      <w:pPr>
        <w:pStyle w:val="ConsPlusNormal"/>
      </w:pPr>
      <w:r>
        <w:t>Москва, Московская городская Дума</w:t>
      </w:r>
    </w:p>
    <w:p w:rsidR="00373E61" w:rsidRDefault="00373E61">
      <w:pPr>
        <w:pStyle w:val="ConsPlusNormal"/>
        <w:spacing w:before="200"/>
      </w:pPr>
      <w:r>
        <w:t>9 июля 2008 года</w:t>
      </w:r>
    </w:p>
    <w:p w:rsidR="00373E61" w:rsidRDefault="00373E61">
      <w:pPr>
        <w:pStyle w:val="ConsPlusNormal"/>
        <w:spacing w:before="200"/>
      </w:pPr>
      <w:r>
        <w:t>N 34</w:t>
      </w: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jc w:val="both"/>
      </w:pPr>
    </w:p>
    <w:p w:rsidR="00373E61" w:rsidRDefault="00373E6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81874" w:rsidRDefault="00681874"/>
    <w:sectPr w:rsidR="00681874" w:rsidSect="00CD5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61"/>
    <w:rsid w:val="00373E61"/>
    <w:rsid w:val="0068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3E6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373E6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73E6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373E6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373E6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373E6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373E6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373E6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3E6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373E6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73E6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373E6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373E6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373E6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373E6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373E6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17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21" Type="http://schemas.openxmlformats.org/officeDocument/2006/relationships/hyperlink" Target="consultantplus://offline/ref=1082E8A47DA398343659E9A1E23F484F56C055B647EAFEA1A56F6F0524F6168C891CAA990496D4949A8A7A35A1A8B64F323A777E43B6021ABDZ6o1H" TargetMode="External"/><Relationship Id="rId42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47" Type="http://schemas.openxmlformats.org/officeDocument/2006/relationships/hyperlink" Target="consultantplus://offline/ref=1082E8A47DA398343659E9A1E23F484F56C055B647EAFEA1A56F6F0524F6168C891CAA990496D49493817A35A1A8B64F323A777E43B6021ABDZ6o1H" TargetMode="External"/><Relationship Id="rId63" Type="http://schemas.openxmlformats.org/officeDocument/2006/relationships/hyperlink" Target="consultantplus://offline/ref=1082E8A47DA398343659E9A1E23F484F56C055B647EAFEA1A56F6F0524F6168C891CAA990496D4959B847A35A1A8B64F323A777E43B6021ABDZ6o1H" TargetMode="External"/><Relationship Id="rId68" Type="http://schemas.openxmlformats.org/officeDocument/2006/relationships/hyperlink" Target="consultantplus://offline/ref=1082E8A47DA398343659E9A1E23F484F56C055B647EAFEA1A56F6F0524F6168C891CAA990496D4959A837A35A1A8B64F323A777E43B6021ABDZ6o1H" TargetMode="External"/><Relationship Id="rId84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89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12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33" Type="http://schemas.openxmlformats.org/officeDocument/2006/relationships/hyperlink" Target="consultantplus://offline/ref=1082E8A47DA398343659E9A1E23F484F56C055B647EAFEA1A56F6F0524F6168C891CAA990496D4959C817A35A1A8B64F323A777E43B6021ABDZ6o1H" TargetMode="External"/><Relationship Id="rId138" Type="http://schemas.openxmlformats.org/officeDocument/2006/relationships/hyperlink" Target="consultantplus://offline/ref=1082E8A47DA398343659E9A1E23F484F56C055B647EAFEA1A56F6F0524F6168C891CAA990496D4959C8B7A35A1A8B64F323A777E43B6021ABDZ6o1H" TargetMode="External"/><Relationship Id="rId154" Type="http://schemas.openxmlformats.org/officeDocument/2006/relationships/hyperlink" Target="consultantplus://offline/ref=1082E8A47DA398343659E9A1E23F484F56C055B647EAFEA1A56F6F0524F6168C891CAA990496D496988B7A35A1A8B64F323A777E43B6021ABDZ6o1H" TargetMode="External"/><Relationship Id="rId159" Type="http://schemas.openxmlformats.org/officeDocument/2006/relationships/hyperlink" Target="consultantplus://offline/ref=1082E8A47DA398343659E9A1E23F484F56C055B647EAFEA1A56F6F0524F6168C891CAA990496D4969F857A35A1A8B64F323A777E43B6021ABDZ6o1H" TargetMode="External"/><Relationship Id="rId175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70" Type="http://schemas.openxmlformats.org/officeDocument/2006/relationships/hyperlink" Target="consultantplus://offline/ref=1082E8A47DA398343659E9A1E23F484F56C055B641EDF5A1A56F6F0524F6168C891CAA990496D49498807A35A1A8B64F323A777E43B6021ABDZ6o1H" TargetMode="External"/><Relationship Id="rId16" Type="http://schemas.openxmlformats.org/officeDocument/2006/relationships/hyperlink" Target="consultantplus://offline/ref=1082E8A47DA398343659E9A1E23F484F56C055B647EAFEA1A56F6F0524F6168C891CAA990496D4949A867A35A1A8B64F323A777E43B6021ABDZ6o1H" TargetMode="External"/><Relationship Id="rId107" Type="http://schemas.openxmlformats.org/officeDocument/2006/relationships/hyperlink" Target="consultantplus://offline/ref=1082E8A47DA398343659E9A1E23F484F56C055B647EAFEA1A56F6F0524F6168C891CAA990496D4959E827A35A1A8B64F323A777E43B6021ABDZ6o1H" TargetMode="External"/><Relationship Id="rId11" Type="http://schemas.openxmlformats.org/officeDocument/2006/relationships/hyperlink" Target="consultantplus://offline/ref=1082E8A47DA398343659E9A1E23F484F56C055B647EAFEA1A56F6F0524F6168C891CAA990496D4949B8B7A35A1A8B64F323A777E43B6021ABDZ6o1H" TargetMode="External"/><Relationship Id="rId32" Type="http://schemas.openxmlformats.org/officeDocument/2006/relationships/hyperlink" Target="consultantplus://offline/ref=1082E8A47DA398343659E9A1E23F484F56C352BD41EFFAA1A56F6F0524F6168C891CAA990496D4959D877A35A1A8B64F323A777E43B6021ABDZ6o1H" TargetMode="External"/><Relationship Id="rId37" Type="http://schemas.openxmlformats.org/officeDocument/2006/relationships/hyperlink" Target="consultantplus://offline/ref=1082E8A47DA398343659E9A1E23F484F56C055B647EAFEA1A56F6F0524F6168C891CAA990496D4949C827A35A1A8B64F323A777E43B6021ABDZ6o1H" TargetMode="External"/><Relationship Id="rId53" Type="http://schemas.openxmlformats.org/officeDocument/2006/relationships/hyperlink" Target="consultantplus://offline/ref=1082E8A47DA398343659E9A1E23F484F56C055B647EAFEA1A56F6F0524F6168C891CAA990496D49492807A35A1A8B64F323A777E43B6021ABDZ6o1H" TargetMode="External"/><Relationship Id="rId58" Type="http://schemas.openxmlformats.org/officeDocument/2006/relationships/hyperlink" Target="consultantplus://offline/ref=1082E8A47DA398343659E9A1E23F484F56C055B647EAFEA1A56F6F0524F6168C891CAA990496D49492847A35A1A8B64F323A777E43B6021ABDZ6o1H" TargetMode="External"/><Relationship Id="rId74" Type="http://schemas.openxmlformats.org/officeDocument/2006/relationships/hyperlink" Target="consultantplus://offline/ref=1082E8A47DA398343659E9A1E23F484F56C055B647EAFEA1A56F6F0524F6168C891CAA990496D4959A847A35A1A8B64F323A777E43B6021ABDZ6o1H" TargetMode="External"/><Relationship Id="rId79" Type="http://schemas.openxmlformats.org/officeDocument/2006/relationships/hyperlink" Target="consultantplus://offline/ref=1082E8A47DA398343659E9A1E23F484F56C055B647EAFEA1A56F6F0524F6168C891CAA990496D49599817A35A1A8B64F323A777E43B6021ABDZ6o1H" TargetMode="External"/><Relationship Id="rId102" Type="http://schemas.openxmlformats.org/officeDocument/2006/relationships/hyperlink" Target="consultantplus://offline/ref=1082E8A47DA398343659E9A1E23F484F56C057BB48E3F8A1A56F6F0524F6168C891CAA990496D4949D8B7A35A1A8B64F323A777E43B6021ABDZ6o1H" TargetMode="External"/><Relationship Id="rId123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28" Type="http://schemas.openxmlformats.org/officeDocument/2006/relationships/hyperlink" Target="consultantplus://offline/ref=1082E8A47DA398343659E9A1E23F484F56C055B647EAFEA1A56F6F0524F6168C891CAA990496D4959D877A35A1A8B64F323A777E43B6021ABDZ6o1H" TargetMode="External"/><Relationship Id="rId144" Type="http://schemas.openxmlformats.org/officeDocument/2006/relationships/hyperlink" Target="consultantplus://offline/ref=1082E8A47DA398343659E9A1E23F484F56C055B647EAFEA1A56F6F0524F6168C891CAA990496D49593867A35A1A8B64F323A777E43B6021ABDZ6o1H" TargetMode="External"/><Relationship Id="rId149" Type="http://schemas.openxmlformats.org/officeDocument/2006/relationships/hyperlink" Target="consultantplus://offline/ref=1082E8A47DA398343659E9A1E23F484F56C055B647EAFEA1A56F6F0524F6168C891CAA990496D49698837A35A1A8B64F323A777E43B6021ABDZ6o1H" TargetMode="External"/><Relationship Id="rId5" Type="http://schemas.openxmlformats.org/officeDocument/2006/relationships/hyperlink" Target="consultantplus://offline/ref=1082E8A47DA398343659E9A1E23F484F56C055B641EDF5A1A56F6F0524F6168C891CAA990496D4949B877A35A1A8B64F323A777E43B6021ABDZ6o1H" TargetMode="External"/><Relationship Id="rId90" Type="http://schemas.openxmlformats.org/officeDocument/2006/relationships/hyperlink" Target="consultantplus://offline/ref=1082E8A47DA398343659E9A1E23F484F56C055B647EAFEA1A56F6F0524F6168C891CAA990496D49598857A35A1A8B64F323A777E43B6021ABDZ6o1H" TargetMode="External"/><Relationship Id="rId95" Type="http://schemas.openxmlformats.org/officeDocument/2006/relationships/hyperlink" Target="consultantplus://offline/ref=1082E8A47DA398343659E9A1E23F484F56C055B641EDF5A1A56F6F0524F6168C891CAA990496D4949B8B7A35A1A8B64F323A777E43B6021ABDZ6o1H" TargetMode="External"/><Relationship Id="rId160" Type="http://schemas.openxmlformats.org/officeDocument/2006/relationships/hyperlink" Target="consultantplus://offline/ref=1082E8A47DA398343659E9A1E23F484F56C059BF41EAFFA1A56F6F0524F6168C891CAA990496D4949B847A35A1A8B64F323A777E43B6021ABDZ6o1H" TargetMode="External"/><Relationship Id="rId165" Type="http://schemas.openxmlformats.org/officeDocument/2006/relationships/hyperlink" Target="consultantplus://offline/ref=1082E8A47DA398343659E9A1E23F484F56C055B647EAFEA1A56F6F0524F6168C891CAA990496D4969E877A35A1A8B64F323A777E43B6021ABDZ6o1H" TargetMode="External"/><Relationship Id="rId181" Type="http://schemas.openxmlformats.org/officeDocument/2006/relationships/hyperlink" Target="consultantplus://offline/ref=1082E8A47DA398343659E9A1E23F484F56C055B647EAFEA1A56F6F0524F6168C891CAA990496D4969D8B7A35A1A8B64F323A777E43B6021ABDZ6o1H" TargetMode="External"/><Relationship Id="rId186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22" Type="http://schemas.openxmlformats.org/officeDocument/2006/relationships/hyperlink" Target="consultantplus://offline/ref=1082E8A47DA398343659F6B7E1531D1C59C957BA4ABCA1FEFE32380C2EA143C38852EE9D1B96DC8A998273Z6o3H" TargetMode="External"/><Relationship Id="rId27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43" Type="http://schemas.openxmlformats.org/officeDocument/2006/relationships/hyperlink" Target="consultantplus://offline/ref=1082E8A47DA398343659E9A1E23F484F56C055B647EAFEA1A56F6F0524F6168C891CAA990496D4949C857A35A1A8B64F323A777E43B6021ABDZ6o1H" TargetMode="External"/><Relationship Id="rId48" Type="http://schemas.openxmlformats.org/officeDocument/2006/relationships/hyperlink" Target="consultantplus://offline/ref=1082E8A47DA398343659E9A1E23F484F56C055B647EAFEA1A56F6F0524F6168C891CAA990496D49493877A35A1A8B64F323A777E43B6021ABDZ6o1H" TargetMode="External"/><Relationship Id="rId64" Type="http://schemas.openxmlformats.org/officeDocument/2006/relationships/hyperlink" Target="consultantplus://offline/ref=1082E8A47DA398343659E9A1E23F484F56C055B647EAFEA1A56F6F0524F6168C891CAA990496D4959B8A7A35A1A8B64F323A777E43B6021ABDZ6o1H" TargetMode="External"/><Relationship Id="rId69" Type="http://schemas.openxmlformats.org/officeDocument/2006/relationships/hyperlink" Target="consultantplus://offline/ref=1082E8A47DA398343659E9A1E23F484F56C055B647EAFEA1A56F6F0524F6168C891CAA990496D4959A807A35A1A8B64F323A777E43B6021ABDZ6o1H" TargetMode="External"/><Relationship Id="rId113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18" Type="http://schemas.openxmlformats.org/officeDocument/2006/relationships/hyperlink" Target="consultantplus://offline/ref=1082E8A47DA398343659E9A1E23F484F56C055B647EAFEA1A56F6F0524F6168C891CAA990496D4959E857A35A1A8B64F323A777E43B6021ABDZ6o1H" TargetMode="External"/><Relationship Id="rId134" Type="http://schemas.openxmlformats.org/officeDocument/2006/relationships/hyperlink" Target="consultantplus://offline/ref=1082E8A47DA398343659E9A1E23F484F56C055B647EAFEA1A56F6F0524F6168C891CAA990496D4959C867A35A1A8B64F323A777E43B6021ABDZ6o1H" TargetMode="External"/><Relationship Id="rId139" Type="http://schemas.openxmlformats.org/officeDocument/2006/relationships/hyperlink" Target="consultantplus://offline/ref=1082E8A47DA398343659E9A1E23F484F56C055B647EAFEA1A56F6F0524F6168C891CAA990496D49593837A35A1A8B64F323A777E43B6021ABDZ6o1H" TargetMode="External"/><Relationship Id="rId80" Type="http://schemas.openxmlformats.org/officeDocument/2006/relationships/hyperlink" Target="consultantplus://offline/ref=1082E8A47DA398343659E9A1E23F484F56C055B647EAFEA1A56F6F0524F6168C891CAA990496D49599877A35A1A8B64F323A777E43B6021ABDZ6o1H" TargetMode="External"/><Relationship Id="rId85" Type="http://schemas.openxmlformats.org/officeDocument/2006/relationships/hyperlink" Target="consultantplus://offline/ref=1082E8A47DA398343659E9A1E23F484F56C055B647EAFEA1A56F6F0524F6168C891CAA990496D495998B7A35A1A8B64F323A777E43B6021ABDZ6o1H" TargetMode="External"/><Relationship Id="rId150" Type="http://schemas.openxmlformats.org/officeDocument/2006/relationships/hyperlink" Target="consultantplus://offline/ref=1082E8A47DA398343659E9A1E23F484F56C352BD41EFFAA1A56F6F0524F6168C891CAA990496D4959D8A7A35A1A8B64F323A777E43B6021ABDZ6o1H" TargetMode="External"/><Relationship Id="rId155" Type="http://schemas.openxmlformats.org/officeDocument/2006/relationships/hyperlink" Target="consultantplus://offline/ref=1082E8A47DA398343659E9A1E23F484F56C055B647EAFEA1A56F6F0524F6168C891CAA990496D4969F837A35A1A8B64F323A777E43B6021ABDZ6o1H" TargetMode="External"/><Relationship Id="rId171" Type="http://schemas.openxmlformats.org/officeDocument/2006/relationships/hyperlink" Target="consultantplus://offline/ref=1082E8A47DA398343659E9A1E23F484F56C055B647EAFEA1A56F6F0524F6168C891CAA990496D4969D837A35A1A8B64F323A777E43B6021ABDZ6o1H" TargetMode="External"/><Relationship Id="rId176" Type="http://schemas.openxmlformats.org/officeDocument/2006/relationships/hyperlink" Target="consultantplus://offline/ref=1082E8A47DA398343659E9A1E23F484F56C055B641EDF5A1A56F6F0524F6168C891CAA990496D49498817A35A1A8B64F323A777E43B6021ABDZ6o1H" TargetMode="External"/><Relationship Id="rId12" Type="http://schemas.openxmlformats.org/officeDocument/2006/relationships/hyperlink" Target="consultantplus://offline/ref=1082E8A47DA398343659E9A1E23F484F56C055B641EDF5A1A56F6F0524F6168C891CAA990496D4949B877A35A1A8B64F323A777E43B6021ABDZ6o1H" TargetMode="External"/><Relationship Id="rId17" Type="http://schemas.openxmlformats.org/officeDocument/2006/relationships/hyperlink" Target="consultantplus://offline/ref=1082E8A47DA398343659E9A1E23F484F56C055B647EAFEA1A56F6F0524F6168C891CAA990496D4949A877A35A1A8B64F323A777E43B6021ABDZ6o1H" TargetMode="External"/><Relationship Id="rId33" Type="http://schemas.openxmlformats.org/officeDocument/2006/relationships/hyperlink" Target="consultantplus://offline/ref=1082E8A47DA398343659E9A1E23F484F56C055B647EAFEA1A56F6F0524F6168C891CAA990496D4949E827A35A1A8B64F323A777E43B6021ABDZ6o1H" TargetMode="External"/><Relationship Id="rId38" Type="http://schemas.openxmlformats.org/officeDocument/2006/relationships/hyperlink" Target="consultantplus://offline/ref=1082E8A47DA398343659E9A1E23F484F56C055B647EAFEA1A56F6F0524F6168C891CAA990496D4949C837A35A1A8B64F323A777E43B6021ABDZ6o1H" TargetMode="External"/><Relationship Id="rId59" Type="http://schemas.openxmlformats.org/officeDocument/2006/relationships/hyperlink" Target="consultantplus://offline/ref=1082E8A47DA398343659E9A1E23F484F56C055B647EAFEA1A56F6F0524F6168C891CAA990496D4959B807A35A1A8B64F323A777E43B6021ABDZ6o1H" TargetMode="External"/><Relationship Id="rId103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08" Type="http://schemas.openxmlformats.org/officeDocument/2006/relationships/hyperlink" Target="consultantplus://offline/ref=1082E8A47DA398343659E9A1E23F484F56C055B647EAFEA1A56F6F0524F6168C891CAA990496D4959E807A35A1A8B64F323A777E43B6021ABDZ6o1H" TargetMode="External"/><Relationship Id="rId124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29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54" Type="http://schemas.openxmlformats.org/officeDocument/2006/relationships/hyperlink" Target="consultantplus://offline/ref=1082E8A47DA398343659E9A1E23F484F56C055B641EDF5A1A56F6F0524F6168C891CAA990496D4949B847A35A1A8B64F323A777E43B6021ABDZ6o1H" TargetMode="External"/><Relationship Id="rId70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75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91" Type="http://schemas.openxmlformats.org/officeDocument/2006/relationships/hyperlink" Target="consultantplus://offline/ref=1082E8A47DA398343659E9A1E23F484F56C055B647EAFEA1A56F6F0524F6168C891CAA990496D495988A7A35A1A8B64F323A777E43B6021ABDZ6o1H" TargetMode="External"/><Relationship Id="rId96" Type="http://schemas.openxmlformats.org/officeDocument/2006/relationships/hyperlink" Target="consultantplus://offline/ref=1082E8A47DA398343659E9A1E23F484F56C055B641EDF5A1A56F6F0524F6168C891CAA990496D4949A827A35A1A8B64F323A777E43B6021ABDZ6o1H" TargetMode="External"/><Relationship Id="rId140" Type="http://schemas.openxmlformats.org/officeDocument/2006/relationships/hyperlink" Target="consultantplus://offline/ref=1082E8A47DA398343659E9A1E23F484F56C057BB48E3F8A1A56F6F0524F6168C891CAA990496D4949C807A35A1A8B64F323A777E43B6021ABDZ6o1H" TargetMode="External"/><Relationship Id="rId145" Type="http://schemas.openxmlformats.org/officeDocument/2006/relationships/hyperlink" Target="consultantplus://offline/ref=1082E8A47DA398343659E9A1E23F484F56C055B647EAFEA1A56F6F0524F6168C891CAA990496D49593857A35A1A8B64F323A777E43B6021ABDZ6o1H" TargetMode="External"/><Relationship Id="rId161" Type="http://schemas.openxmlformats.org/officeDocument/2006/relationships/hyperlink" Target="consultantplus://offline/ref=1082E8A47DA398343659E9A1E23F484F56C055B647EAFEA1A56F6F0524F6168C891CAA990496D4969F8A7A35A1A8B64F323A777E43B6021ABDZ6o1H" TargetMode="External"/><Relationship Id="rId166" Type="http://schemas.openxmlformats.org/officeDocument/2006/relationships/hyperlink" Target="consultantplus://offline/ref=1082E8A47DA398343659E9A1E23F484F56C055B647EAFEA1A56F6F0524F6168C891CAA990496D4969E8A7A35A1A8B64F323A777E43B6021ABDZ6o1H" TargetMode="External"/><Relationship Id="rId182" Type="http://schemas.openxmlformats.org/officeDocument/2006/relationships/hyperlink" Target="consultantplus://offline/ref=1082E8A47DA398343659E9A1E23F484F56C057BB48E3F8A1A56F6F0524F6168C891CAA990496D4949C847A35A1A8B64F323A777E43B6021ABDZ6o1H" TargetMode="External"/><Relationship Id="rId187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23" Type="http://schemas.openxmlformats.org/officeDocument/2006/relationships/hyperlink" Target="consultantplus://offline/ref=1082E8A47DA398343659E9A1E23F484F56C058BF45E2FDA1A56F6F0524F6168C890EAAC10896DD8A9B8A6F63F0EEZEo1H" TargetMode="External"/><Relationship Id="rId28" Type="http://schemas.openxmlformats.org/officeDocument/2006/relationships/hyperlink" Target="consultantplus://offline/ref=1082E8A47DA398343659E9A1E23F484F56C055B647EAFEA1A56F6F0524F6168C891CAA990496D49499837A35A1A8B64F323A777E43B6021ABDZ6o1H" TargetMode="External"/><Relationship Id="rId49" Type="http://schemas.openxmlformats.org/officeDocument/2006/relationships/hyperlink" Target="consultantplus://offline/ref=1082E8A47DA398343659E9A1E23F484F56C055B647EAFEA1A56F6F0524F6168C891CAA990496D49493847A35A1A8B64F323A777E43B6021ABDZ6o1H" TargetMode="External"/><Relationship Id="rId114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19" Type="http://schemas.openxmlformats.org/officeDocument/2006/relationships/hyperlink" Target="consultantplus://offline/ref=1082E8A47DA398343659E9A1E23F484F56C055B647EAFEA1A56F6F0524F6168C891CAA990496D4959E8A7A35A1A8B64F323A777E43B6021ABDZ6o1H" TargetMode="External"/><Relationship Id="rId44" Type="http://schemas.openxmlformats.org/officeDocument/2006/relationships/hyperlink" Target="consultantplus://offline/ref=1082E8A47DA398343659E9A1E23F484F56C055B647EAFEA1A56F6F0524F6168C891CAA990496D4949C8A7A35A1A8B64F323A777E43B6021ABDZ6o1H" TargetMode="External"/><Relationship Id="rId60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65" Type="http://schemas.openxmlformats.org/officeDocument/2006/relationships/hyperlink" Target="consultantplus://offline/ref=1082E8A47DA398343659E9A1E23F484F56C055B647EAFEA1A56F6F0524F6168C891CAA990496D4959B8B7A35A1A8B64F323A777E43B6021ABDZ6o1H" TargetMode="External"/><Relationship Id="rId81" Type="http://schemas.openxmlformats.org/officeDocument/2006/relationships/hyperlink" Target="consultantplus://offline/ref=1082E8A47DA398343659E9A1E23F484F56C055B647EAFEA1A56F6F0524F6168C891CAA990496D49599847A35A1A8B64F323A777E43B6021ABDZ6o1H" TargetMode="External"/><Relationship Id="rId86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30" Type="http://schemas.openxmlformats.org/officeDocument/2006/relationships/hyperlink" Target="consultantplus://offline/ref=1082E8A47DA398343659E9A1E23F484F56C055B647EAFEA1A56F6F0524F6168C891CAA990496D4959D8A7A35A1A8B64F323A777E43B6021ABDZ6o1H" TargetMode="External"/><Relationship Id="rId135" Type="http://schemas.openxmlformats.org/officeDocument/2006/relationships/hyperlink" Target="consultantplus://offline/ref=1082E8A47DA398343659E9A1E23F484F56C055B647EAFEA1A56F6F0524F6168C891CAA990496D4959C847A35A1A8B64F323A777E43B6021ABDZ6o1H" TargetMode="External"/><Relationship Id="rId151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56" Type="http://schemas.openxmlformats.org/officeDocument/2006/relationships/hyperlink" Target="consultantplus://offline/ref=1082E8A47DA398343659E9A1E23F484F56C055B647EAFEA1A56F6F0524F6168C891CAA990496D4969F817A35A1A8B64F323A777E43B6021ABDZ6o1H" TargetMode="External"/><Relationship Id="rId177" Type="http://schemas.openxmlformats.org/officeDocument/2006/relationships/hyperlink" Target="consultantplus://offline/ref=1082E8A47DA398343659E9A1E23F484F56C057BB48E3F8A1A56F6F0524F6168C891CAA990496D4949C867A35A1A8B64F323A777E43B6021ABDZ6o1H" TargetMode="External"/><Relationship Id="rId172" Type="http://schemas.openxmlformats.org/officeDocument/2006/relationships/hyperlink" Target="consultantplus://offline/ref=1082E8A47DA398343659E9A1E23F484F56C055B647EAFEA1A56F6F0524F6168C891CAA990496D4969D817A35A1A8B64F323A777E43B6021ABDZ6o1H" TargetMode="External"/><Relationship Id="rId13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8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39" Type="http://schemas.openxmlformats.org/officeDocument/2006/relationships/hyperlink" Target="consultantplus://offline/ref=1082E8A47DA398343659E9A1E23F484F56C055B647EAFEA1A56F6F0524F6168C891CAA990496D4949C807A35A1A8B64F323A777E43B6021ABDZ6o1H" TargetMode="External"/><Relationship Id="rId109" Type="http://schemas.openxmlformats.org/officeDocument/2006/relationships/hyperlink" Target="consultantplus://offline/ref=1082E8A47DA398343659E9A1E23F484F56C055B647EAFEA1A56F6F0524F6168C891CAA990496D4959E817A35A1A8B64F323A777E43B6021ABDZ6o1H" TargetMode="External"/><Relationship Id="rId34" Type="http://schemas.openxmlformats.org/officeDocument/2006/relationships/hyperlink" Target="consultantplus://offline/ref=1082E8A47DA398343659E9A1E23F484F56C055B647EAFEA1A56F6F0524F6168C891CAA990496D4949E837A35A1A8B64F323A777E43B6021ABDZ6o1H" TargetMode="External"/><Relationship Id="rId50" Type="http://schemas.openxmlformats.org/officeDocument/2006/relationships/hyperlink" Target="consultantplus://offline/ref=1082E8A47DA398343659E9A1E23F484F56C055B647EAFEA1A56F6F0524F6168C891CAA990496D49493857A35A1A8B64F323A777E43B6021ABDZ6o1H" TargetMode="External"/><Relationship Id="rId55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76" Type="http://schemas.openxmlformats.org/officeDocument/2006/relationships/hyperlink" Target="consultantplus://offline/ref=1082E8A47DA398343659E9A1E23F484F56C055B647EAFEA1A56F6F0524F6168C891CAA990496D4959A8A7A35A1A8B64F323A777E43B6021ABDZ6o1H" TargetMode="External"/><Relationship Id="rId97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04" Type="http://schemas.openxmlformats.org/officeDocument/2006/relationships/hyperlink" Target="consultantplus://offline/ref=1082E8A47DA398343659E9A1E23F484F56C057BB48E3F8A1A56F6F0524F6168C891CAA990496D4949C827A35A1A8B64F323A777E43B6021ABDZ6o1H" TargetMode="External"/><Relationship Id="rId120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25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41" Type="http://schemas.openxmlformats.org/officeDocument/2006/relationships/hyperlink" Target="consultantplus://offline/ref=1082E8A47DA398343659E9A1E23F484F56C055B647EAFEA1A56F6F0524F6168C891CAA990496D49593807A35A1A8B64F323A777E43B6021ABDZ6o1H" TargetMode="External"/><Relationship Id="rId146" Type="http://schemas.openxmlformats.org/officeDocument/2006/relationships/hyperlink" Target="consultantplus://offline/ref=1082E8A47DA398343659E9A1E23F484F56C055B647EAFEA1A56F6F0524F6168C891CAA990496D495938A7A35A1A8B64F323A777E43B6021ABDZ6o1H" TargetMode="External"/><Relationship Id="rId167" Type="http://schemas.openxmlformats.org/officeDocument/2006/relationships/hyperlink" Target="consultantplus://offline/ref=1082E8A47DA398343659E9A1E23F484F56C055B647EAFEA1A56F6F0524F6168C891CAA990496D4969E8B7A35A1A8B64F323A777E43B6021ABDZ6o1H" TargetMode="External"/><Relationship Id="rId188" Type="http://schemas.openxmlformats.org/officeDocument/2006/relationships/theme" Target="theme/theme1.xml"/><Relationship Id="rId7" Type="http://schemas.openxmlformats.org/officeDocument/2006/relationships/hyperlink" Target="consultantplus://offline/ref=1082E8A47DA398343659E9A1E23F484F56C057BB48E3F8A1A56F6F0524F6168C891CAA990496D4949D817A35A1A8B64F323A777E43B6021ABDZ6o1H" TargetMode="External"/><Relationship Id="rId71" Type="http://schemas.openxmlformats.org/officeDocument/2006/relationships/hyperlink" Target="consultantplus://offline/ref=1082E8A47DA398343659E9A1E23F484F56C055B647EAFEA1A56F6F0524F6168C891CAA990496D4959A817A35A1A8B64F323A777E43B6021ABDZ6o1H" TargetMode="External"/><Relationship Id="rId92" Type="http://schemas.openxmlformats.org/officeDocument/2006/relationships/hyperlink" Target="consultantplus://offline/ref=1082E8A47DA398343659E9A1E23F484F56C055B647EAFEA1A56F6F0524F6168C891CAA990496D495988B7A35A1A8B64F323A777E43B6021ABDZ6o1H" TargetMode="External"/><Relationship Id="rId162" Type="http://schemas.openxmlformats.org/officeDocument/2006/relationships/hyperlink" Target="consultantplus://offline/ref=1082E8A47DA398343659E9A1E23F484F56C059BF41EAFFA1A56F6F0524F6168C891CAA990496D4949B847A35A1A8B64F323A777E43B6021ABDZ6o1H" TargetMode="External"/><Relationship Id="rId183" Type="http://schemas.openxmlformats.org/officeDocument/2006/relationships/hyperlink" Target="consultantplus://offline/ref=1082E8A47DA398343659E9A1E23F484F56C055B647EAFEA1A56F6F0524F6168C891CAA990496D4969C827A35A1A8B64F323A777E43B6021ABDZ6o1H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1082E8A47DA398343659E9A1E23F484F56C352BD41EFFAA1A56F6F0524F6168C891CAA990496D4959D817A35A1A8B64F323A777E43B6021ABDZ6o1H" TargetMode="External"/><Relationship Id="rId24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40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45" Type="http://schemas.openxmlformats.org/officeDocument/2006/relationships/hyperlink" Target="consultantplus://offline/ref=1082E8A47DA398343659E9A1E23F484F56C055B647EAFEA1A56F6F0524F6168C891CAA990496D49493827A35A1A8B64F323A777E43B6021ABDZ6o1H" TargetMode="External"/><Relationship Id="rId66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87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10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15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31" Type="http://schemas.openxmlformats.org/officeDocument/2006/relationships/hyperlink" Target="consultantplus://offline/ref=1082E8A47DA398343659E9A1E23F484F56C055B647EAFEA1A56F6F0524F6168C891CAA990496D4959D8B7A35A1A8B64F323A777E43B6021ABDZ6o1H" TargetMode="External"/><Relationship Id="rId136" Type="http://schemas.openxmlformats.org/officeDocument/2006/relationships/hyperlink" Target="consultantplus://offline/ref=1082E8A47DA398343659E9A1E23F484F56C055B647EAFEA1A56F6F0524F6168C891CAA990496D4959C857A35A1A8B64F323A777E43B6021ABDZ6o1H" TargetMode="External"/><Relationship Id="rId157" Type="http://schemas.openxmlformats.org/officeDocument/2006/relationships/hyperlink" Target="consultantplus://offline/ref=1082E8A47DA398343659E9A1E23F484F56C055B647EAFEA1A56F6F0524F6168C891CAA990496D4969F867A35A1A8B64F323A777E43B6021ABDZ6o1H" TargetMode="External"/><Relationship Id="rId178" Type="http://schemas.openxmlformats.org/officeDocument/2006/relationships/hyperlink" Target="consultantplus://offline/ref=1082E8A47DA398343659E9A1E23F484F56C055B647EAFEA1A56F6F0524F6168C891CAA990496D4969D857A35A1A8B64F323A777E43B6021ABDZ6o1H" TargetMode="External"/><Relationship Id="rId61" Type="http://schemas.openxmlformats.org/officeDocument/2006/relationships/hyperlink" Target="consultantplus://offline/ref=1082E8A47DA398343659E9A1E23F484F56C055B647EAFEA1A56F6F0524F6168C891CAA990496D4959B867A35A1A8B64F323A777E43B6021ABDZ6o1H" TargetMode="External"/><Relationship Id="rId82" Type="http://schemas.openxmlformats.org/officeDocument/2006/relationships/hyperlink" Target="consultantplus://offline/ref=1082E8A47DA398343659E9A1E23F484F56C055B647EAFEA1A56F6F0524F6168C891CAA990496D49599857A35A1A8B64F323A777E43B6021ABDZ6o1H" TargetMode="External"/><Relationship Id="rId152" Type="http://schemas.openxmlformats.org/officeDocument/2006/relationships/hyperlink" Target="consultantplus://offline/ref=1082E8A47DA398343659E9A1E23F484F56C055B647EAFEA1A56F6F0524F6168C891CAA990496D49698857A35A1A8B64F323A777E43B6021ABDZ6o1H" TargetMode="External"/><Relationship Id="rId173" Type="http://schemas.openxmlformats.org/officeDocument/2006/relationships/hyperlink" Target="consultantplus://offline/ref=1082E8A47DA398343659E9A1E23F484F56C055B647EAFEA1A56F6F0524F6168C891CAA990496D4969D877A35A1A8B64F323A777E43B6021ABDZ6o1H" TargetMode="External"/><Relationship Id="rId19" Type="http://schemas.openxmlformats.org/officeDocument/2006/relationships/hyperlink" Target="consultantplus://offline/ref=1082E8A47DA398343659E9A1E23F484F56C057BB48E3F8A1A56F6F0524F6168C891CAA990496D4949D877A35A1A8B64F323A777E43B6021ABDZ6o1H" TargetMode="External"/><Relationship Id="rId14" Type="http://schemas.openxmlformats.org/officeDocument/2006/relationships/hyperlink" Target="consultantplus://offline/ref=1082E8A47DA398343659E9A1E23F484F56C055B647EAFEA1A56F6F0524F6168C891CAA990496D4949A807A35A1A8B64F323A777E43B6021ABDZ6o1H" TargetMode="External"/><Relationship Id="rId30" Type="http://schemas.openxmlformats.org/officeDocument/2006/relationships/hyperlink" Target="consultantplus://offline/ref=1082E8A47DA398343659E9A1E23F484F56C059BF41EAFFA1A56F6F0524F6168C891CAA990496D4949B877A35A1A8B64F323A777E43B6021ABDZ6o1H" TargetMode="External"/><Relationship Id="rId35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56" Type="http://schemas.openxmlformats.org/officeDocument/2006/relationships/hyperlink" Target="consultantplus://offline/ref=1082E8A47DA398343659E9A1E23F484F56C055B647EAFEA1A56F6F0524F6168C891CAA990496D49492867A35A1A8B64F323A777E43B6021ABDZ6o1H" TargetMode="External"/><Relationship Id="rId77" Type="http://schemas.openxmlformats.org/officeDocument/2006/relationships/hyperlink" Target="consultantplus://offline/ref=1082E8A47DA398343659E9A1E23F484F56C055B647EAFEA1A56F6F0524F6168C891CAA990496D49599827A35A1A8B64F323A777E43B6021ABDZ6o1H" TargetMode="External"/><Relationship Id="rId100" Type="http://schemas.openxmlformats.org/officeDocument/2006/relationships/hyperlink" Target="consultantplus://offline/ref=1082E8A47DA398343659E9A1E23F484F56C057BB48E3F8A1A56F6F0524F6168C891CAA990496D4949D8A7A35A1A8B64F323A777E43B6021ABDZ6o1H" TargetMode="External"/><Relationship Id="rId105" Type="http://schemas.openxmlformats.org/officeDocument/2006/relationships/hyperlink" Target="consultantplus://offline/ref=1082E8A47DA398343659E9A1E23F484F56C055B647EAFEA1A56F6F0524F6168C891CAA990496D4959F8A7A35A1A8B64F323A777E43B6021ABDZ6o1H" TargetMode="External"/><Relationship Id="rId126" Type="http://schemas.openxmlformats.org/officeDocument/2006/relationships/hyperlink" Target="consultantplus://offline/ref=1082E8A47DA398343659E9A1E23F484F56C055B647EAFEA1A56F6F0524F6168C891CAA990496D4959D837A35A1A8B64F323A777E43B6021ABDZ6o1H" TargetMode="External"/><Relationship Id="rId147" Type="http://schemas.openxmlformats.org/officeDocument/2006/relationships/hyperlink" Target="consultantplus://offline/ref=1082E8A47DA398343659E9A1E23F484F56C055B647EAFEA1A56F6F0524F6168C891CAA990496D495938B7A35A1A8B64F323A777E43B6021ABDZ6o1H" TargetMode="External"/><Relationship Id="rId168" Type="http://schemas.openxmlformats.org/officeDocument/2006/relationships/hyperlink" Target="consultantplus://offline/ref=1082E8A47DA398343659E9A1E23F484F56C055B641EDF5A1A56F6F0524F6168C891CAA990496D49498807A35A1A8B64F323A777E43B6021ABDZ6o1H" TargetMode="External"/><Relationship Id="rId8" Type="http://schemas.openxmlformats.org/officeDocument/2006/relationships/hyperlink" Target="consultantplus://offline/ref=1082E8A47DA398343659E9A1E23F484F56C059BF41EAFFA1A56F6F0524F6168C891CAA990496D4949B877A35A1A8B64F323A777E43B6021ABDZ6o1H" TargetMode="External"/><Relationship Id="rId51" Type="http://schemas.openxmlformats.org/officeDocument/2006/relationships/hyperlink" Target="consultantplus://offline/ref=1082E8A47DA398343659E9A1E23F484F56C055B647EAFEA1A56F6F0524F6168C891CAA990496D494938B7A35A1A8B64F323A777E43B6021ABDZ6o1H" TargetMode="External"/><Relationship Id="rId72" Type="http://schemas.openxmlformats.org/officeDocument/2006/relationships/hyperlink" Target="consultantplus://offline/ref=1082E8A47DA398343659E9A1E23F484F56C058B648EFFAA1A56F6F0524F6168C891CAA990496D4949F877A35A1A8B64F323A777E43B6021ABDZ6o1H" TargetMode="External"/><Relationship Id="rId93" Type="http://schemas.openxmlformats.org/officeDocument/2006/relationships/hyperlink" Target="consultantplus://offline/ref=1082E8A47DA398343659E9A1E23F484F56C055B641EDF5A1A56F6F0524F6168C891CAA990496D4949B8A7A35A1A8B64F323A777E43B6021ABDZ6o1H" TargetMode="External"/><Relationship Id="rId98" Type="http://schemas.openxmlformats.org/officeDocument/2006/relationships/hyperlink" Target="consultantplus://offline/ref=1082E8A47DA398343659E9A1E23F484F56C055B647EAFEA1A56F6F0524F6168C891CAA990496D4959F817A35A1A8B64F323A777E43B6021ABDZ6o1H" TargetMode="External"/><Relationship Id="rId121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42" Type="http://schemas.openxmlformats.org/officeDocument/2006/relationships/hyperlink" Target="consultantplus://offline/ref=1082E8A47DA398343659E9A1E23F484F56C055B642E2FDA1A56F6F0524F6168C891CAA990496D49793847A35A1A8B64F323A777E43B6021ABDZ6o1H" TargetMode="External"/><Relationship Id="rId163" Type="http://schemas.openxmlformats.org/officeDocument/2006/relationships/hyperlink" Target="consultantplus://offline/ref=1082E8A47DA398343659E9A1E23F484F56C055B647EAFEA1A56F6F0524F6168C891CAA990496D4969E807A35A1A8B64F323A777E43B6021ABDZ6o1H" TargetMode="External"/><Relationship Id="rId184" Type="http://schemas.openxmlformats.org/officeDocument/2006/relationships/hyperlink" Target="consultantplus://offline/ref=1082E8A47DA398343659E9A1E23F484F56C055B647EAFEA1A56F6F0524F6168C891CAA990496D4969C807A35A1A8B64F323A777E43B6021ABDZ6o1H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46" Type="http://schemas.openxmlformats.org/officeDocument/2006/relationships/hyperlink" Target="consultantplus://offline/ref=1082E8A47DA398343659E9A1E23F484F56C055B647EAFEA1A56F6F0524F6168C891CAA990496D49493807A35A1A8B64F323A777E43B6021ABDZ6o1H" TargetMode="External"/><Relationship Id="rId67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16" Type="http://schemas.openxmlformats.org/officeDocument/2006/relationships/hyperlink" Target="consultantplus://offline/ref=1082E8A47DA398343659E9A1E23F484F56C055B647EAFEA1A56F6F0524F6168C891CAA990496D4959E877A35A1A8B64F323A777E43B6021ABDZ6o1H" TargetMode="External"/><Relationship Id="rId137" Type="http://schemas.openxmlformats.org/officeDocument/2006/relationships/hyperlink" Target="consultantplus://offline/ref=1082E8A47DA398343659E9A1E23F484F56C055B647EAFEA1A56F6F0524F6168C891CAA990496D4959C8A7A35A1A8B64F323A777E43B6021ABDZ6o1H" TargetMode="External"/><Relationship Id="rId158" Type="http://schemas.openxmlformats.org/officeDocument/2006/relationships/hyperlink" Target="consultantplus://offline/ref=1082E8A47DA398343659E9A1E23F484F56C055B647EAFEA1A56F6F0524F6168C891CAA990496D4969F847A35A1A8B64F323A777E43B6021ABDZ6o1H" TargetMode="External"/><Relationship Id="rId20" Type="http://schemas.openxmlformats.org/officeDocument/2006/relationships/hyperlink" Target="consultantplus://offline/ref=1082E8A47DA398343659E9A1E23F484F56C055B647EAFEA1A56F6F0524F6168C891CAA990496D4949A857A35A1A8B64F323A777E43B6021ABDZ6o1H" TargetMode="External"/><Relationship Id="rId41" Type="http://schemas.openxmlformats.org/officeDocument/2006/relationships/hyperlink" Target="consultantplus://offline/ref=1082E8A47DA398343659E9A1E23F484F56C055B647EAFEA1A56F6F0524F6168C891CAA990496D4949C867A35A1A8B64F323A777E43B6021ABDZ6o1H" TargetMode="External"/><Relationship Id="rId62" Type="http://schemas.openxmlformats.org/officeDocument/2006/relationships/hyperlink" Target="consultantplus://offline/ref=1082E8A47DA398343659E9A1E23F484F56C057BB48E3F8A1A56F6F0524F6168C891CAA990496D4949D847A35A1A8B64F323A777E43B6021ABDZ6o1H" TargetMode="External"/><Relationship Id="rId83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88" Type="http://schemas.openxmlformats.org/officeDocument/2006/relationships/hyperlink" Target="consultantplus://offline/ref=1082E8A47DA398343659E9A1E23F484F56C055B647EAFEA1A56F6F0524F6168C891CAA990496D49598867A35A1A8B64F323A777E43B6021ABDZ6o1H" TargetMode="External"/><Relationship Id="rId111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32" Type="http://schemas.openxmlformats.org/officeDocument/2006/relationships/hyperlink" Target="consultantplus://offline/ref=1082E8A47DA398343659E9A1E23F484F56C055B647EAFEA1A56F6F0524F6168C891CAA990496D4959C807A35A1A8B64F323A777E43B6021ABDZ6o1H" TargetMode="External"/><Relationship Id="rId153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74" Type="http://schemas.openxmlformats.org/officeDocument/2006/relationships/hyperlink" Target="consultantplus://offline/ref=1082E8A47DA398343659E9A1E23F484F56C055B647EAFEA1A56F6F0524F6168C891CAA990496D4969D847A35A1A8B64F323A777E43B6021ABDZ6o1H" TargetMode="External"/><Relationship Id="rId179" Type="http://schemas.openxmlformats.org/officeDocument/2006/relationships/hyperlink" Target="consultantplus://offline/ref=1082E8A47DA398343659E9A1E23F484F56C057BB48E3F8A1A56F6F0524F6168C891CAA990496D4949C877A35A1A8B64F323A777E43B6021ABDZ6o1H" TargetMode="External"/><Relationship Id="rId15" Type="http://schemas.openxmlformats.org/officeDocument/2006/relationships/hyperlink" Target="consultantplus://offline/ref=1082E8A47DA398343659E9A1E23F484F56C057BB48E3F8A1A56F6F0524F6168C891CAA990496D4949D867A35A1A8B64F323A777E43B6021ABDZ6o1H" TargetMode="External"/><Relationship Id="rId36" Type="http://schemas.openxmlformats.org/officeDocument/2006/relationships/hyperlink" Target="consultantplus://offline/ref=1082E8A47DA398343659E9A1E23F484F56C055B647EAFEA1A56F6F0524F6168C891CAA990496D4949D8B7A35A1A8B64F323A777E43B6021ABDZ6o1H" TargetMode="External"/><Relationship Id="rId57" Type="http://schemas.openxmlformats.org/officeDocument/2006/relationships/hyperlink" Target="consultantplus://offline/ref=1082E8A47DA398343659E9A1E23F484F56C055B647EAFEA1A56F6F0524F6168C891CAA990496D49492877A35A1A8B64F323A777E43B6021ABDZ6o1H" TargetMode="External"/><Relationship Id="rId106" Type="http://schemas.openxmlformats.org/officeDocument/2006/relationships/hyperlink" Target="consultantplus://offline/ref=1082E8A47DA398343659E9A1E23F484F56C055B647EAFEA1A56F6F0524F6168C891CAA990496D4959F8B7A35A1A8B64F323A777E43B6021ABDZ6o1H" TargetMode="External"/><Relationship Id="rId127" Type="http://schemas.openxmlformats.org/officeDocument/2006/relationships/hyperlink" Target="consultantplus://offline/ref=1082E8A47DA398343659E9A1E23F484F56C055B647EAFEA1A56F6F0524F6168C891CAA990496D4959D867A35A1A8B64F323A777E43B6021ABDZ6o1H" TargetMode="External"/><Relationship Id="rId10" Type="http://schemas.openxmlformats.org/officeDocument/2006/relationships/hyperlink" Target="consultantplus://offline/ref=1082E8A47DA398343659E9A1E23F484F56C055B647EAFEA1A56F6F0524F6168C891CAA990496D4949B8A7A35A1A8B64F323A777E43B6021ABDZ6o1H" TargetMode="External"/><Relationship Id="rId31" Type="http://schemas.openxmlformats.org/officeDocument/2006/relationships/hyperlink" Target="consultantplus://offline/ref=1082E8A47DA398343659F6B7E1531D1C58C956B649EFF6FCAF67360926F119D38C1BBB99059FCA94939C7361F2ZEoEH" TargetMode="External"/><Relationship Id="rId52" Type="http://schemas.openxmlformats.org/officeDocument/2006/relationships/hyperlink" Target="consultantplus://offline/ref=1082E8A47DA398343659E9A1E23F484F56C055B647EAFEA1A56F6F0524F6168C891CAA990496D49492837A35A1A8B64F323A777E43B6021ABDZ6o1H" TargetMode="External"/><Relationship Id="rId73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78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94" Type="http://schemas.openxmlformats.org/officeDocument/2006/relationships/hyperlink" Target="consultantplus://offline/ref=1082E8A47DA398343659E9A1E23F484F56C058B648EFFAA1A56F6F0524F6168C891CAA990496D4979A857A35A1A8B64F323A777E43B6021ABDZ6o1H" TargetMode="External"/><Relationship Id="rId99" Type="http://schemas.openxmlformats.org/officeDocument/2006/relationships/hyperlink" Target="consultantplus://offline/ref=1082E8A47DA398343659E9A1E23F484F56C055B647EAFEA1A56F6F0524F6168C891CAA990496D4959F867A35A1A8B64F323A777E43B6021ABDZ6o1H" TargetMode="External"/><Relationship Id="rId101" Type="http://schemas.openxmlformats.org/officeDocument/2006/relationships/hyperlink" Target="consultantplus://offline/ref=1082E8A47DA398343659E9A1E23F484F56C055B647EAFEA1A56F6F0524F6168C891CAA990496D4959F847A35A1A8B64F323A777E43B6021ABDZ6o1H" TargetMode="External"/><Relationship Id="rId122" Type="http://schemas.openxmlformats.org/officeDocument/2006/relationships/hyperlink" Target="consultantplus://offline/ref=1082E8A47DA398343659E9A1E23F484F56C057BB48E3F8A1A56F6F0524F6168C891CAA990496D4949C837A35A1A8B64F323A777E43B6021ABDZ6o1H" TargetMode="External"/><Relationship Id="rId143" Type="http://schemas.openxmlformats.org/officeDocument/2006/relationships/hyperlink" Target="consultantplus://offline/ref=1082E8A47DA398343659E9A1E23F484F56C055B647EAFEA1A56F6F0524F6168C891CAA990496D49593817A35A1A8B64F323A777E43B6021ABDZ6o1H" TargetMode="External"/><Relationship Id="rId148" Type="http://schemas.openxmlformats.org/officeDocument/2006/relationships/hyperlink" Target="consultantplus://offline/ref=1082E8A47DA398343659E9A1E23F484F56C352BD41EFFAA1A56F6F0524F6168C891CAA990496D4959D857A35A1A8B64F323A777E43B6021ABDZ6o1H" TargetMode="External"/><Relationship Id="rId164" Type="http://schemas.openxmlformats.org/officeDocument/2006/relationships/hyperlink" Target="consultantplus://offline/ref=1082E8A47DA398343659E9A1E23F484F56C055B647EAFEA1A56F6F0524F6168C891CAA990496D4949B847A35A1A8B64F323A777E43B6021ABDZ6o1H" TargetMode="External"/><Relationship Id="rId169" Type="http://schemas.openxmlformats.org/officeDocument/2006/relationships/hyperlink" Target="consultantplus://offline/ref=1082E8A47DA398343659E9A1E23F484F56C055B647EAFEA1A56F6F0524F6168C891CAA990496D4969D827A35A1A8B64F323A777E43B6021ABDZ6o1H" TargetMode="External"/><Relationship Id="rId185" Type="http://schemas.openxmlformats.org/officeDocument/2006/relationships/hyperlink" Target="consultantplus://offline/ref=1082E8A47DA398343659E9A1E23F484F56C055B647EAFEA1A56F6F0524F6168C891CAA990496D4969C817A35A1A8B64F323A777E43B6021ABDZ6o1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082E8A47DA398343659E9A1E23F484F56C352BD41EFFAA1A56F6F0524F6168C891CAA990496D4959D807A35A1A8B64F323A777E43B6021ABDZ6o1H" TargetMode="External"/><Relationship Id="rId180" Type="http://schemas.openxmlformats.org/officeDocument/2006/relationships/hyperlink" Target="consultantplus://offline/ref=1082E8A47DA398343659E9A1E23F484F56C055B647EAFEA1A56F6F0524F6168C891CAA990496D4949B847A35A1A8B64F323A777E43B6021ABDZ6o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13784</Words>
  <Characters>78575</Characters>
  <Application>Microsoft Office Word</Application>
  <DocSecurity>0</DocSecurity>
  <Lines>654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Lawer</dc:creator>
  <cp:lastModifiedBy>Lawer</cp:lastModifiedBy>
  <cp:revision>1</cp:revision>
  <dcterms:created xsi:type="dcterms:W3CDTF">2022-08-09T07:40:00Z</dcterms:created>
  <dcterms:modified xsi:type="dcterms:W3CDTF">2022-08-09T07:41:00Z</dcterms:modified>
</cp:coreProperties>
</file>